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E3" w:rsidRDefault="00622954" w:rsidP="00622954">
      <w:pPr>
        <w:spacing w:after="0"/>
        <w:jc w:val="right"/>
        <w:rPr>
          <w:rFonts w:ascii="Arial" w:hAnsi="Arial" w:cs="Arial"/>
          <w:i/>
          <w:sz w:val="24"/>
          <w:szCs w:val="26"/>
        </w:rPr>
      </w:pPr>
      <w:proofErr w:type="spellStart"/>
      <w:r w:rsidRPr="00622954">
        <w:rPr>
          <w:rFonts w:ascii="Arial" w:hAnsi="Arial" w:cs="Arial"/>
          <w:i/>
          <w:sz w:val="24"/>
          <w:szCs w:val="26"/>
        </w:rPr>
        <w:t>Поставнин</w:t>
      </w:r>
      <w:proofErr w:type="spellEnd"/>
      <w:r w:rsidRPr="00622954">
        <w:rPr>
          <w:rFonts w:ascii="Arial" w:hAnsi="Arial" w:cs="Arial"/>
          <w:i/>
          <w:sz w:val="24"/>
          <w:szCs w:val="26"/>
        </w:rPr>
        <w:t xml:space="preserve"> Вячеслав Александрович</w:t>
      </w:r>
    </w:p>
    <w:p w:rsidR="00622954" w:rsidRPr="00960EE3" w:rsidRDefault="00622954" w:rsidP="00622954">
      <w:pPr>
        <w:spacing w:after="0"/>
        <w:jc w:val="right"/>
        <w:rPr>
          <w:rFonts w:ascii="Arial" w:hAnsi="Arial" w:cs="Arial"/>
          <w:sz w:val="24"/>
          <w:szCs w:val="26"/>
        </w:rPr>
      </w:pPr>
    </w:p>
    <w:p w:rsidR="00622954" w:rsidRDefault="00622954" w:rsidP="00AC0260">
      <w:pPr>
        <w:spacing w:after="0"/>
        <w:jc w:val="center"/>
        <w:rPr>
          <w:rFonts w:ascii="Arial" w:hAnsi="Arial" w:cs="Arial"/>
          <w:b/>
          <w:sz w:val="24"/>
          <w:szCs w:val="26"/>
        </w:rPr>
      </w:pPr>
      <w:bookmarkStart w:id="0" w:name="_GoBack"/>
      <w:r w:rsidRPr="00622954">
        <w:rPr>
          <w:rFonts w:ascii="Arial" w:hAnsi="Arial" w:cs="Arial"/>
          <w:b/>
          <w:sz w:val="24"/>
          <w:szCs w:val="26"/>
        </w:rPr>
        <w:t xml:space="preserve">Развитие законодательных основ </w:t>
      </w:r>
    </w:p>
    <w:p w:rsidR="00960EE3" w:rsidRPr="00960EE3" w:rsidRDefault="00622954" w:rsidP="00AC0260">
      <w:pPr>
        <w:spacing w:after="0"/>
        <w:jc w:val="center"/>
        <w:rPr>
          <w:rFonts w:ascii="Arial" w:hAnsi="Arial" w:cs="Arial"/>
          <w:b/>
          <w:sz w:val="24"/>
          <w:szCs w:val="26"/>
        </w:rPr>
      </w:pPr>
      <w:r w:rsidRPr="00622954">
        <w:rPr>
          <w:rFonts w:ascii="Arial" w:hAnsi="Arial" w:cs="Arial"/>
          <w:b/>
          <w:sz w:val="24"/>
          <w:szCs w:val="26"/>
        </w:rPr>
        <w:t>регулирования рынка иностранных инвестиций в Российской Федерации</w:t>
      </w:r>
    </w:p>
    <w:bookmarkEnd w:id="0"/>
    <w:p w:rsidR="00960EE3" w:rsidRDefault="00960EE3" w:rsidP="00AC0260">
      <w:pPr>
        <w:spacing w:after="0"/>
        <w:jc w:val="center"/>
        <w:rPr>
          <w:rFonts w:ascii="Arial" w:hAnsi="Arial" w:cs="Arial"/>
          <w:sz w:val="24"/>
          <w:szCs w:val="26"/>
        </w:rPr>
      </w:pPr>
    </w:p>
    <w:p w:rsidR="00CD7BD9" w:rsidRPr="00CD7BD9" w:rsidRDefault="00CD7BD9" w:rsidP="00CD7BD9">
      <w:pPr>
        <w:spacing w:after="0"/>
        <w:jc w:val="center"/>
        <w:rPr>
          <w:rFonts w:ascii="Arial" w:hAnsi="Arial" w:cs="Arial"/>
          <w:i/>
          <w:szCs w:val="26"/>
        </w:rPr>
      </w:pPr>
      <w:r w:rsidRPr="00CD7BD9">
        <w:rPr>
          <w:rFonts w:ascii="Arial" w:hAnsi="Arial" w:cs="Arial"/>
          <w:i/>
          <w:szCs w:val="26"/>
        </w:rPr>
        <w:t xml:space="preserve">Тезисы выступления </w:t>
      </w:r>
    </w:p>
    <w:p w:rsidR="00CD7BD9" w:rsidRPr="00CD7BD9" w:rsidRDefault="00CD7BD9" w:rsidP="00CD7BD9">
      <w:pPr>
        <w:spacing w:after="0"/>
        <w:jc w:val="center"/>
        <w:rPr>
          <w:rFonts w:ascii="Arial" w:hAnsi="Arial" w:cs="Arial"/>
          <w:i/>
          <w:szCs w:val="26"/>
        </w:rPr>
      </w:pPr>
      <w:r w:rsidRPr="00CD7BD9">
        <w:rPr>
          <w:rFonts w:ascii="Arial" w:hAnsi="Arial" w:cs="Arial"/>
          <w:i/>
          <w:szCs w:val="26"/>
        </w:rPr>
        <w:t>на VII Международном научном конгрессе</w:t>
      </w:r>
    </w:p>
    <w:p w:rsidR="00CD7BD9" w:rsidRPr="00CD7BD9" w:rsidRDefault="00CD7BD9" w:rsidP="00CD7BD9">
      <w:pPr>
        <w:spacing w:after="0"/>
        <w:jc w:val="center"/>
        <w:rPr>
          <w:rFonts w:ascii="Arial" w:hAnsi="Arial" w:cs="Arial"/>
          <w:i/>
          <w:szCs w:val="26"/>
        </w:rPr>
      </w:pPr>
      <w:r w:rsidRPr="00CD7BD9">
        <w:rPr>
          <w:rFonts w:ascii="Arial" w:hAnsi="Arial" w:cs="Arial"/>
          <w:i/>
          <w:szCs w:val="26"/>
        </w:rPr>
        <w:t xml:space="preserve"> «Новое в развитии предпринимательства: инновации, технологии, инвестиции»</w:t>
      </w:r>
    </w:p>
    <w:p w:rsidR="00CD7BD9" w:rsidRPr="00CD7BD9" w:rsidRDefault="00CD7BD9" w:rsidP="00CD7BD9">
      <w:pPr>
        <w:spacing w:after="0"/>
        <w:jc w:val="center"/>
        <w:rPr>
          <w:rFonts w:ascii="Arial" w:hAnsi="Arial" w:cs="Arial"/>
          <w:i/>
          <w:szCs w:val="26"/>
        </w:rPr>
      </w:pPr>
      <w:r w:rsidRPr="00CD7BD9">
        <w:rPr>
          <w:rFonts w:ascii="Arial" w:hAnsi="Arial" w:cs="Arial"/>
          <w:i/>
          <w:szCs w:val="26"/>
        </w:rPr>
        <w:t xml:space="preserve">(Финансовый университет при Правительстве Российской Федерации, </w:t>
      </w:r>
    </w:p>
    <w:p w:rsidR="00CD7BD9" w:rsidRPr="00CD7BD9" w:rsidRDefault="00CD7BD9" w:rsidP="00CD7BD9">
      <w:pPr>
        <w:spacing w:after="0"/>
        <w:jc w:val="center"/>
        <w:rPr>
          <w:rFonts w:ascii="Arial" w:hAnsi="Arial" w:cs="Arial"/>
          <w:i/>
          <w:szCs w:val="26"/>
        </w:rPr>
      </w:pPr>
      <w:r w:rsidRPr="00CD7BD9">
        <w:rPr>
          <w:rFonts w:ascii="Arial" w:hAnsi="Arial" w:cs="Arial"/>
          <w:i/>
          <w:szCs w:val="26"/>
        </w:rPr>
        <w:t>г. Москва, 24 мая 2019 года)</w:t>
      </w:r>
    </w:p>
    <w:p w:rsidR="00CD7BD9" w:rsidRPr="00CD7BD9" w:rsidRDefault="00CD7BD9" w:rsidP="00CD7BD9">
      <w:pPr>
        <w:spacing w:after="0"/>
        <w:jc w:val="center"/>
        <w:rPr>
          <w:rFonts w:ascii="Arial" w:hAnsi="Arial" w:cs="Arial"/>
          <w:sz w:val="24"/>
          <w:szCs w:val="26"/>
        </w:rPr>
      </w:pPr>
    </w:p>
    <w:p w:rsidR="00CD7BD9" w:rsidRDefault="00CD7BD9" w:rsidP="00CD7BD9">
      <w:pPr>
        <w:spacing w:after="0"/>
        <w:jc w:val="center"/>
        <w:rPr>
          <w:rFonts w:ascii="Arial" w:hAnsi="Arial" w:cs="Arial"/>
          <w:sz w:val="24"/>
          <w:szCs w:val="26"/>
        </w:rPr>
      </w:pPr>
      <w:r w:rsidRPr="00CD7BD9">
        <w:rPr>
          <w:rFonts w:ascii="Arial" w:hAnsi="Arial" w:cs="Arial"/>
          <w:sz w:val="24"/>
          <w:szCs w:val="26"/>
        </w:rPr>
        <w:t>Уважаемые Участники конгресса!</w:t>
      </w:r>
    </w:p>
    <w:p w:rsidR="00CD7BD9" w:rsidRDefault="00CD7BD9" w:rsidP="00AC0260">
      <w:pPr>
        <w:spacing w:after="0"/>
        <w:jc w:val="center"/>
        <w:rPr>
          <w:rFonts w:ascii="Arial" w:hAnsi="Arial" w:cs="Arial"/>
          <w:sz w:val="24"/>
          <w:szCs w:val="26"/>
        </w:rPr>
      </w:pP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В соответствии с Федеральным законом «Об иностранных инвестициях в Российской Федерации» правовой режим деятельности иностранных инвесторов и использования полученной от инвестиций прибыли не может быть менее благоприятным, чем правовой режим, установленный для российских инвесторов. Исключения ограничительного характера могут применяться в отношении иностранных инвесторов только в той мере, в какой это необходимо в целях защиты конституционного строя, здоровья, прав и законных интересов граждан, обеспечения обороны страны и безопасности государства.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 xml:space="preserve">Иностранные инвесторы в основном поставлены в равные условия с российскими инвесторами. </w:t>
      </w:r>
    </w:p>
    <w:p w:rsidR="00666FC1" w:rsidRDefault="00666FC1" w:rsidP="00622954">
      <w:pPr>
        <w:jc w:val="both"/>
        <w:rPr>
          <w:rFonts w:ascii="Arial" w:hAnsi="Arial" w:cs="Arial"/>
          <w:sz w:val="24"/>
          <w:szCs w:val="26"/>
        </w:rPr>
      </w:pP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Посыл более чем понятен.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 xml:space="preserve">Однако реальность такова, что на 6,5 миллиардов долларов - до 15,9 миллиарда долларов сократились прямые иностранные инвестиции в уставные капиталы российских компаний нефинансового сектора в 2018 году. Об этом сообщает Центральный банк России. Это минимальное значение с 1997 года, когда ЦБ стал публиковать такую статистику. Всего инвесторы вывели из России 22,4 миллиарда долларов. Впервые, начиная с 2015 года, отток иностранных инвестиций превысил приток, отмечает РБК. </w:t>
      </w:r>
    </w:p>
    <w:p w:rsidR="00666FC1" w:rsidRDefault="00622954" w:rsidP="00622954">
      <w:pPr>
        <w:jc w:val="both"/>
        <w:rPr>
          <w:rFonts w:ascii="Arial" w:hAnsi="Arial" w:cs="Arial"/>
          <w:sz w:val="24"/>
          <w:szCs w:val="26"/>
        </w:rPr>
      </w:pPr>
      <w:proofErr w:type="spellStart"/>
      <w:r w:rsidRPr="00622954">
        <w:rPr>
          <w:rFonts w:ascii="Arial" w:hAnsi="Arial" w:cs="Arial"/>
          <w:sz w:val="24"/>
          <w:szCs w:val="26"/>
        </w:rPr>
        <w:t>Инвестклимат</w:t>
      </w:r>
      <w:proofErr w:type="spellEnd"/>
      <w:r w:rsidRPr="00622954">
        <w:rPr>
          <w:rFonts w:ascii="Arial" w:hAnsi="Arial" w:cs="Arial"/>
          <w:sz w:val="24"/>
          <w:szCs w:val="26"/>
        </w:rPr>
        <w:t xml:space="preserve"> в нашей стране, к сожалению, в основном определяется </w:t>
      </w:r>
      <w:proofErr w:type="spellStart"/>
      <w:r w:rsidRPr="00622954">
        <w:rPr>
          <w:rFonts w:ascii="Arial" w:hAnsi="Arial" w:cs="Arial"/>
          <w:sz w:val="24"/>
          <w:szCs w:val="26"/>
        </w:rPr>
        <w:t>санкционным</w:t>
      </w:r>
      <w:proofErr w:type="spellEnd"/>
      <w:r w:rsidRPr="00622954">
        <w:rPr>
          <w:rFonts w:ascii="Arial" w:hAnsi="Arial" w:cs="Arial"/>
          <w:sz w:val="24"/>
          <w:szCs w:val="26"/>
        </w:rPr>
        <w:t xml:space="preserve"> режимом. Безусловно крупные инвесторы вряд ли будут рисковать, но есть еще большое количество малых и средних бизнесменов готовых вложить небольшие деньги в нашу страну. И здесь все определяет миграционный режим</w:t>
      </w:r>
      <w:r w:rsidR="00666FC1">
        <w:rPr>
          <w:rFonts w:ascii="Arial" w:hAnsi="Arial" w:cs="Arial"/>
          <w:sz w:val="24"/>
          <w:szCs w:val="26"/>
        </w:rPr>
        <w:t>,</w:t>
      </w:r>
      <w:r w:rsidRPr="00622954">
        <w:rPr>
          <w:rFonts w:ascii="Arial" w:hAnsi="Arial" w:cs="Arial"/>
          <w:sz w:val="24"/>
          <w:szCs w:val="26"/>
        </w:rPr>
        <w:t xml:space="preserve"> действующий в нашей стране в отношении мелких инвесторов. Но ка показывает анализ миграционного законодательства, он совершено не ориентирован на мелких и средних инвесторо</w:t>
      </w:r>
      <w:r w:rsidR="00666FC1">
        <w:rPr>
          <w:rFonts w:ascii="Arial" w:hAnsi="Arial" w:cs="Arial"/>
          <w:sz w:val="24"/>
          <w:szCs w:val="26"/>
        </w:rPr>
        <w:t>в, в отличии от развитых стран.</w:t>
      </w:r>
    </w:p>
    <w:p w:rsidR="00666FC1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Визовый режим и статусы пребывания у нас практически не менялись с советских вре</w:t>
      </w:r>
      <w:r w:rsidR="00666FC1">
        <w:rPr>
          <w:rFonts w:ascii="Arial" w:hAnsi="Arial" w:cs="Arial"/>
          <w:sz w:val="24"/>
          <w:szCs w:val="26"/>
        </w:rPr>
        <w:t xml:space="preserve">мен. 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Всего существует 14 основных типов российских в</w:t>
      </w:r>
      <w:r w:rsidR="00666FC1">
        <w:rPr>
          <w:rFonts w:ascii="Arial" w:hAnsi="Arial" w:cs="Arial"/>
          <w:sz w:val="24"/>
          <w:szCs w:val="26"/>
        </w:rPr>
        <w:t>ъ</w:t>
      </w:r>
      <w:r w:rsidRPr="00622954">
        <w:rPr>
          <w:rFonts w:ascii="Arial" w:hAnsi="Arial" w:cs="Arial"/>
          <w:sz w:val="24"/>
          <w:szCs w:val="26"/>
        </w:rPr>
        <w:t>ездных виз.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Из всех существующих видов виз необходимо выделить основные пять: Гостевую. Деловую. Рабочую. Туристическую, Гуманитарную.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lastRenderedPageBreak/>
        <w:t xml:space="preserve">Иностранцам, имеющим на территории России свой бизнес, необходимо получить деловую. Процесс оформления бизнес-визы нельзя назвать простым.  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В последнее время правда наметился какой-то сдвиг в сторону упрощения. Это прежде всего введение электронных виз.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Электронная виза в РФ С 1 августа 2017 года у иностранцев есть возможность оформить электронную визу в Россию. Получить её можно только для поездки с туристической целью, для делового визита (на срок, не превышающий 30 дней) и гуманитарной миссии. Во всех остальных случаях нужна классическая виза, выданная в консульстве или посольстве. На сегодняшний день попасть на территорию РФ с электронным разрешением граждане других стран могут через 6 аэропортов: Анадырь (Угольный); Благовещенск; Владивосток (</w:t>
      </w:r>
      <w:proofErr w:type="spellStart"/>
      <w:r w:rsidRPr="00622954">
        <w:rPr>
          <w:rFonts w:ascii="Arial" w:hAnsi="Arial" w:cs="Arial"/>
          <w:sz w:val="24"/>
          <w:szCs w:val="26"/>
        </w:rPr>
        <w:t>Кневичи</w:t>
      </w:r>
      <w:proofErr w:type="spellEnd"/>
      <w:r w:rsidRPr="00622954">
        <w:rPr>
          <w:rFonts w:ascii="Arial" w:hAnsi="Arial" w:cs="Arial"/>
          <w:sz w:val="24"/>
          <w:szCs w:val="26"/>
        </w:rPr>
        <w:t>); Петропавловск-Камчатский (Елизово); Хабаровск (Новый); Южно-Сахалинск (Хомутово).) и через ряд автомобильных и ж/д пропускных пунктов.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Перечень стран граждане которых могут воспользоваться электронной визой установлен правительством РФ: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ab/>
        <w:t>0.</w:t>
      </w:r>
      <w:r w:rsidRPr="00622954">
        <w:rPr>
          <w:rFonts w:ascii="Arial" w:hAnsi="Arial" w:cs="Arial"/>
          <w:sz w:val="24"/>
          <w:szCs w:val="26"/>
        </w:rPr>
        <w:tab/>
        <w:t>Алжир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ab/>
        <w:t>0.</w:t>
      </w:r>
      <w:r w:rsidRPr="00622954">
        <w:rPr>
          <w:rFonts w:ascii="Arial" w:hAnsi="Arial" w:cs="Arial"/>
          <w:sz w:val="24"/>
          <w:szCs w:val="26"/>
        </w:rPr>
        <w:tab/>
        <w:t>Бахрейн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ab/>
        <w:t>0.</w:t>
      </w:r>
      <w:r w:rsidRPr="00622954">
        <w:rPr>
          <w:rFonts w:ascii="Arial" w:hAnsi="Arial" w:cs="Arial"/>
          <w:sz w:val="24"/>
          <w:szCs w:val="26"/>
        </w:rPr>
        <w:tab/>
        <w:t>Бруней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ab/>
        <w:t>0.</w:t>
      </w:r>
      <w:r w:rsidRPr="00622954">
        <w:rPr>
          <w:rFonts w:ascii="Arial" w:hAnsi="Arial" w:cs="Arial"/>
          <w:sz w:val="24"/>
          <w:szCs w:val="26"/>
        </w:rPr>
        <w:tab/>
        <w:t>Индия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ab/>
        <w:t>0.</w:t>
      </w:r>
      <w:r w:rsidRPr="00622954">
        <w:rPr>
          <w:rFonts w:ascii="Arial" w:hAnsi="Arial" w:cs="Arial"/>
          <w:sz w:val="24"/>
          <w:szCs w:val="26"/>
        </w:rPr>
        <w:tab/>
        <w:t>Иран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ab/>
        <w:t>0.</w:t>
      </w:r>
      <w:r w:rsidRPr="00622954">
        <w:rPr>
          <w:rFonts w:ascii="Arial" w:hAnsi="Arial" w:cs="Arial"/>
          <w:sz w:val="24"/>
          <w:szCs w:val="26"/>
        </w:rPr>
        <w:tab/>
        <w:t>Катар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ab/>
        <w:t>0.</w:t>
      </w:r>
      <w:r w:rsidRPr="00622954">
        <w:rPr>
          <w:rFonts w:ascii="Arial" w:hAnsi="Arial" w:cs="Arial"/>
          <w:sz w:val="24"/>
          <w:szCs w:val="26"/>
        </w:rPr>
        <w:tab/>
        <w:t>Китайская Народная Республика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ab/>
        <w:t>0.</w:t>
      </w:r>
      <w:r w:rsidRPr="00622954">
        <w:rPr>
          <w:rFonts w:ascii="Arial" w:hAnsi="Arial" w:cs="Arial"/>
          <w:sz w:val="24"/>
          <w:szCs w:val="26"/>
        </w:rPr>
        <w:tab/>
        <w:t>Корейская Народно-Демократическая Республика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ab/>
        <w:t>0.</w:t>
      </w:r>
      <w:r w:rsidRPr="00622954">
        <w:rPr>
          <w:rFonts w:ascii="Arial" w:hAnsi="Arial" w:cs="Arial"/>
          <w:sz w:val="24"/>
          <w:szCs w:val="26"/>
        </w:rPr>
        <w:tab/>
        <w:t>Кувейт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ab/>
        <w:t>0.</w:t>
      </w:r>
      <w:r w:rsidRPr="00622954">
        <w:rPr>
          <w:rFonts w:ascii="Arial" w:hAnsi="Arial" w:cs="Arial"/>
          <w:sz w:val="24"/>
          <w:szCs w:val="26"/>
        </w:rPr>
        <w:tab/>
        <w:t>Марокко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ab/>
        <w:t>0.</w:t>
      </w:r>
      <w:r w:rsidRPr="00622954">
        <w:rPr>
          <w:rFonts w:ascii="Arial" w:hAnsi="Arial" w:cs="Arial"/>
          <w:sz w:val="24"/>
          <w:szCs w:val="26"/>
        </w:rPr>
        <w:tab/>
        <w:t>Мексика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ab/>
        <w:t>0.</w:t>
      </w:r>
      <w:r w:rsidRPr="00622954">
        <w:rPr>
          <w:rFonts w:ascii="Arial" w:hAnsi="Arial" w:cs="Arial"/>
          <w:sz w:val="24"/>
          <w:szCs w:val="26"/>
        </w:rPr>
        <w:tab/>
        <w:t>Объединенные Арабские Эмираты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ab/>
        <w:t>0.</w:t>
      </w:r>
      <w:r w:rsidRPr="00622954">
        <w:rPr>
          <w:rFonts w:ascii="Arial" w:hAnsi="Arial" w:cs="Arial"/>
          <w:sz w:val="24"/>
          <w:szCs w:val="26"/>
        </w:rPr>
        <w:tab/>
        <w:t>Оман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ab/>
        <w:t>0.</w:t>
      </w:r>
      <w:r w:rsidRPr="00622954">
        <w:rPr>
          <w:rFonts w:ascii="Arial" w:hAnsi="Arial" w:cs="Arial"/>
          <w:sz w:val="24"/>
          <w:szCs w:val="26"/>
        </w:rPr>
        <w:tab/>
        <w:t>Саудовская Аравия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ab/>
        <w:t>0.</w:t>
      </w:r>
      <w:r w:rsidRPr="00622954">
        <w:rPr>
          <w:rFonts w:ascii="Arial" w:hAnsi="Arial" w:cs="Arial"/>
          <w:sz w:val="24"/>
          <w:szCs w:val="26"/>
        </w:rPr>
        <w:tab/>
        <w:t>Сингапур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ab/>
        <w:t>0.</w:t>
      </w:r>
      <w:r w:rsidRPr="00622954">
        <w:rPr>
          <w:rFonts w:ascii="Arial" w:hAnsi="Arial" w:cs="Arial"/>
          <w:sz w:val="24"/>
          <w:szCs w:val="26"/>
        </w:rPr>
        <w:tab/>
        <w:t>Тунис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ab/>
        <w:t>0.</w:t>
      </w:r>
      <w:r w:rsidRPr="00622954">
        <w:rPr>
          <w:rFonts w:ascii="Arial" w:hAnsi="Arial" w:cs="Arial"/>
          <w:sz w:val="24"/>
          <w:szCs w:val="26"/>
        </w:rPr>
        <w:tab/>
        <w:t>Турция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ab/>
        <w:t>0.</w:t>
      </w:r>
      <w:r w:rsidRPr="00622954">
        <w:rPr>
          <w:rFonts w:ascii="Arial" w:hAnsi="Arial" w:cs="Arial"/>
          <w:sz w:val="24"/>
          <w:szCs w:val="26"/>
        </w:rPr>
        <w:tab/>
        <w:t xml:space="preserve">Япония 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lastRenderedPageBreak/>
        <w:t>США давно является лидером в привлечении инвестиций. Их об</w:t>
      </w:r>
      <w:r w:rsidR="00666FC1">
        <w:rPr>
          <w:rFonts w:ascii="Arial" w:hAnsi="Arial" w:cs="Arial"/>
          <w:sz w:val="24"/>
          <w:szCs w:val="26"/>
        </w:rPr>
        <w:t>ъ</w:t>
      </w:r>
      <w:r w:rsidRPr="00622954">
        <w:rPr>
          <w:rFonts w:ascii="Arial" w:hAnsi="Arial" w:cs="Arial"/>
          <w:sz w:val="24"/>
          <w:szCs w:val="26"/>
        </w:rPr>
        <w:t>ем значительно превосходит российские по</w:t>
      </w:r>
      <w:r w:rsidR="00666FC1">
        <w:rPr>
          <w:rFonts w:ascii="Arial" w:hAnsi="Arial" w:cs="Arial"/>
          <w:sz w:val="24"/>
          <w:szCs w:val="26"/>
        </w:rPr>
        <w:t xml:space="preserve">казатели. И тем не менее </w:t>
      </w:r>
      <w:proofErr w:type="spellStart"/>
      <w:r w:rsidR="00666FC1">
        <w:rPr>
          <w:rFonts w:ascii="Arial" w:hAnsi="Arial" w:cs="Arial"/>
          <w:sz w:val="24"/>
          <w:szCs w:val="26"/>
        </w:rPr>
        <w:t>инвест</w:t>
      </w:r>
      <w:proofErr w:type="spellEnd"/>
      <w:r w:rsidRPr="00622954">
        <w:rPr>
          <w:rFonts w:ascii="Arial" w:hAnsi="Arial" w:cs="Arial"/>
          <w:sz w:val="24"/>
          <w:szCs w:val="26"/>
        </w:rPr>
        <w:t>-климат благоприятен не только для крупных инвесторов.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Для сравнения американские визы типа студенческих и деловых включая рабочие насчитывают 16 вариантов. Т.е. система гораздо гибче. Например</w:t>
      </w:r>
      <w:r w:rsidR="00666FC1">
        <w:rPr>
          <w:rFonts w:ascii="Arial" w:hAnsi="Arial" w:cs="Arial"/>
          <w:sz w:val="24"/>
          <w:szCs w:val="26"/>
        </w:rPr>
        <w:t>,</w:t>
      </w:r>
      <w:r w:rsidRPr="00622954">
        <w:rPr>
          <w:rFonts w:ascii="Arial" w:hAnsi="Arial" w:cs="Arial"/>
          <w:sz w:val="24"/>
          <w:szCs w:val="26"/>
        </w:rPr>
        <w:t xml:space="preserve"> персонал переводимый на временную работу в США, домашние работники, выдающиеся квалификации.  Инвестиционная виза EB-5 предназначена для привлечения иностранных инвесторов в США с целью создания рабочих мест для граждан Соединенных Штатов Америки. Получение визы EB-5 обеспечивает прямой путь к получению грин-карты - документа, разрешающего лицу, не являющемуся гражданином США, жить и работать в этой стране. При этом статус постоянного жителя США предоставляется как самому инвестору, так и его супруге/супругу и несовершеннолетним холостым детям до 21 года.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 xml:space="preserve">В соответствии с положениями раздела 203(b)(5) Закона о гражданстве и иммиграции (INA) ежегодно выделяется 10000 виз EB-5 для лиц, соответствующих необходимым требованиям, которые кроме того вовлечены в создание новых коммерческих предприятий. Из указанных 10000 виз 3000 выделяются для Региональных Центров. 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Визу данного класса вправе получить не гражданин США, который реализует любой из следующих инвестиционных проектов: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1. Организует новый бизнес или</w:t>
      </w:r>
      <w:r w:rsidR="00666FC1">
        <w:rPr>
          <w:rFonts w:ascii="Arial" w:hAnsi="Arial" w:cs="Arial"/>
          <w:sz w:val="24"/>
          <w:szCs w:val="26"/>
        </w:rPr>
        <w:t xml:space="preserve"> </w:t>
      </w:r>
      <w:r w:rsidRPr="00622954">
        <w:rPr>
          <w:rFonts w:ascii="Arial" w:hAnsi="Arial" w:cs="Arial"/>
          <w:sz w:val="24"/>
          <w:szCs w:val="26"/>
        </w:rPr>
        <w:t>приобретет существующий бизнес;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2. Инвестирует минимум $1,000,000 или</w:t>
      </w:r>
      <w:r w:rsidR="00666FC1">
        <w:rPr>
          <w:rFonts w:ascii="Arial" w:hAnsi="Arial" w:cs="Arial"/>
          <w:sz w:val="24"/>
          <w:szCs w:val="26"/>
        </w:rPr>
        <w:t xml:space="preserve"> </w:t>
      </w:r>
      <w:r w:rsidRPr="00622954">
        <w:rPr>
          <w:rFonts w:ascii="Arial" w:hAnsi="Arial" w:cs="Arial"/>
          <w:sz w:val="24"/>
          <w:szCs w:val="26"/>
        </w:rPr>
        <w:t>$500,000 в новый бизнес или действующий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проект;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3. Расширяет существующий бизнес</w:t>
      </w:r>
      <w:r w:rsidR="00666FC1">
        <w:rPr>
          <w:rFonts w:ascii="Arial" w:hAnsi="Arial" w:cs="Arial"/>
          <w:sz w:val="24"/>
          <w:szCs w:val="26"/>
        </w:rPr>
        <w:t xml:space="preserve"> </w:t>
      </w:r>
      <w:r w:rsidRPr="00622954">
        <w:rPr>
          <w:rFonts w:ascii="Arial" w:hAnsi="Arial" w:cs="Arial"/>
          <w:sz w:val="24"/>
          <w:szCs w:val="26"/>
        </w:rPr>
        <w:t>минимум на 140% (с соответствующим</w:t>
      </w:r>
      <w:r w:rsidR="00666FC1">
        <w:rPr>
          <w:rFonts w:ascii="Arial" w:hAnsi="Arial" w:cs="Arial"/>
          <w:sz w:val="24"/>
          <w:szCs w:val="26"/>
        </w:rPr>
        <w:t xml:space="preserve"> </w:t>
      </w:r>
      <w:r w:rsidRPr="00622954">
        <w:rPr>
          <w:rFonts w:ascii="Arial" w:hAnsi="Arial" w:cs="Arial"/>
          <w:sz w:val="24"/>
          <w:szCs w:val="26"/>
        </w:rPr>
        <w:t>увеличением числа рабочих мест по</w:t>
      </w:r>
      <w:r w:rsidR="00666FC1">
        <w:rPr>
          <w:rFonts w:ascii="Arial" w:hAnsi="Arial" w:cs="Arial"/>
          <w:sz w:val="24"/>
          <w:szCs w:val="26"/>
        </w:rPr>
        <w:t xml:space="preserve"> </w:t>
      </w:r>
      <w:r w:rsidRPr="00622954">
        <w:rPr>
          <w:rFonts w:ascii="Arial" w:hAnsi="Arial" w:cs="Arial"/>
          <w:sz w:val="24"/>
          <w:szCs w:val="26"/>
        </w:rPr>
        <w:t>сравнению с до инвестиционным уровнем);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4. Предоставляет помощь в виде</w:t>
      </w:r>
      <w:r w:rsidR="00666FC1">
        <w:rPr>
          <w:rFonts w:ascii="Arial" w:hAnsi="Arial" w:cs="Arial"/>
          <w:sz w:val="24"/>
          <w:szCs w:val="26"/>
        </w:rPr>
        <w:t xml:space="preserve"> </w:t>
      </w:r>
      <w:r w:rsidRPr="00622954">
        <w:rPr>
          <w:rFonts w:ascii="Arial" w:hAnsi="Arial" w:cs="Arial"/>
          <w:sz w:val="24"/>
          <w:szCs w:val="26"/>
        </w:rPr>
        <w:t>инвестиций существующему бизнесу,</w:t>
      </w:r>
      <w:r w:rsidR="00666FC1">
        <w:rPr>
          <w:rFonts w:ascii="Arial" w:hAnsi="Arial" w:cs="Arial"/>
          <w:sz w:val="24"/>
          <w:szCs w:val="26"/>
        </w:rPr>
        <w:t xml:space="preserve"> </w:t>
      </w:r>
      <w:r w:rsidRPr="00622954">
        <w:rPr>
          <w:rFonts w:ascii="Arial" w:hAnsi="Arial" w:cs="Arial"/>
          <w:sz w:val="24"/>
          <w:szCs w:val="26"/>
        </w:rPr>
        <w:t>который утратил 20% собственного</w:t>
      </w:r>
      <w:r w:rsidR="00666FC1">
        <w:rPr>
          <w:rFonts w:ascii="Arial" w:hAnsi="Arial" w:cs="Arial"/>
          <w:sz w:val="24"/>
          <w:szCs w:val="26"/>
        </w:rPr>
        <w:t xml:space="preserve"> </w:t>
      </w:r>
      <w:r w:rsidRPr="00622954">
        <w:rPr>
          <w:rFonts w:ascii="Arial" w:hAnsi="Arial" w:cs="Arial"/>
          <w:sz w:val="24"/>
          <w:szCs w:val="26"/>
        </w:rPr>
        <w:t>капитала за предшествующие 1 - 2 года.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Следует отметить, что для первых трех типов инвестирования в бизнес необходимым условием для получения визы EB-5 является создание минимум 10 рабочих мест для граждан США. Инвестиции в проблемный бизнес имеет особый порядок.</w:t>
      </w:r>
    </w:p>
    <w:p w:rsidR="00622954" w:rsidRPr="00622954" w:rsidRDefault="00666FC1" w:rsidP="00622954">
      <w:pPr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    </w:t>
      </w:r>
      <w:r w:rsidR="00622954" w:rsidRPr="00622954">
        <w:rPr>
          <w:rFonts w:ascii="Arial" w:hAnsi="Arial" w:cs="Arial"/>
          <w:sz w:val="24"/>
          <w:szCs w:val="26"/>
        </w:rPr>
        <w:t>Виза Е-2.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Вы должны иметь гражданство страны, с которой у США есть отдельный торговый договор. К таким государствам относятся, например, Украина, Армения, Азербайджан, Израиль, Казахстан, Канада, Киргизия, Латвия, Литва, Молдова, Монголия, Польша, Румыния, Эстония…Важно отметить, что России в этом списке нет.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 xml:space="preserve">        Вы должны вложить или находиться в процессе инвестирования как минимум $100 тыс. в развитие и управление бизнесом на территории США. Важно при этом, что вы должны обладать хотя бы 50% акций американской компании.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 xml:space="preserve">      Виза L-1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lastRenderedPageBreak/>
        <w:t>Вы должны иметь обязательный опыт работы не менее одного года в качестве топ-менеджера иностранной компании. Опыт должен быть получен за рубежом, но необязательно в США. Это может быть филиал зарубежной компании в России или любой другой стране. Причем компания необязательно должна быть американской. Есть два пути. Или зарубежная компания создает «дочку» в США, или владелец такой фирмы может создать юридическое лицо в США. Разница состоит в том, что в первом случае учредителем является юридическое, а во втором случае – физическое лицо. Заявителем по визе может выступать как владелец бизнеса, так и его топ-менеджер. Обычно инвестором является первый.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Очень распространенным способом привлечения инвестиций является приобретение жилья.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Испания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 xml:space="preserve">Собственники должны иметь один или несколько объектов жилой или коммерческой недвижимости на общую сумму не менее 500 тысяч евро. </w:t>
      </w:r>
      <w:proofErr w:type="spellStart"/>
      <w:r w:rsidRPr="00622954">
        <w:rPr>
          <w:rFonts w:ascii="Arial" w:hAnsi="Arial" w:cs="Arial"/>
          <w:sz w:val="24"/>
          <w:szCs w:val="26"/>
        </w:rPr>
        <w:t>Residencia</w:t>
      </w:r>
      <w:proofErr w:type="spellEnd"/>
      <w:r w:rsidRPr="00622954">
        <w:rPr>
          <w:rFonts w:ascii="Arial" w:hAnsi="Arial" w:cs="Arial"/>
          <w:sz w:val="24"/>
          <w:szCs w:val="26"/>
        </w:rPr>
        <w:t xml:space="preserve"> </w:t>
      </w:r>
      <w:proofErr w:type="spellStart"/>
      <w:r w:rsidRPr="00622954">
        <w:rPr>
          <w:rFonts w:ascii="Arial" w:hAnsi="Arial" w:cs="Arial"/>
          <w:sz w:val="24"/>
          <w:szCs w:val="26"/>
        </w:rPr>
        <w:t>por</w:t>
      </w:r>
      <w:proofErr w:type="spellEnd"/>
      <w:r w:rsidRPr="00622954">
        <w:rPr>
          <w:rFonts w:ascii="Arial" w:hAnsi="Arial" w:cs="Arial"/>
          <w:sz w:val="24"/>
          <w:szCs w:val="26"/>
        </w:rPr>
        <w:t xml:space="preserve"> </w:t>
      </w:r>
      <w:proofErr w:type="spellStart"/>
      <w:r w:rsidRPr="00622954">
        <w:rPr>
          <w:rFonts w:ascii="Arial" w:hAnsi="Arial" w:cs="Arial"/>
          <w:sz w:val="24"/>
          <w:szCs w:val="26"/>
        </w:rPr>
        <w:t>adquisición</w:t>
      </w:r>
      <w:proofErr w:type="spellEnd"/>
      <w:r w:rsidRPr="00622954">
        <w:rPr>
          <w:rFonts w:ascii="Arial" w:hAnsi="Arial" w:cs="Arial"/>
          <w:sz w:val="24"/>
          <w:szCs w:val="26"/>
        </w:rPr>
        <w:t xml:space="preserve"> </w:t>
      </w:r>
      <w:proofErr w:type="spellStart"/>
      <w:r w:rsidRPr="00622954">
        <w:rPr>
          <w:rFonts w:ascii="Arial" w:hAnsi="Arial" w:cs="Arial"/>
          <w:sz w:val="24"/>
          <w:szCs w:val="26"/>
        </w:rPr>
        <w:t>de</w:t>
      </w:r>
      <w:proofErr w:type="spellEnd"/>
      <w:r w:rsidRPr="00622954">
        <w:rPr>
          <w:rFonts w:ascii="Arial" w:hAnsi="Arial" w:cs="Arial"/>
          <w:sz w:val="24"/>
          <w:szCs w:val="26"/>
        </w:rPr>
        <w:t xml:space="preserve"> </w:t>
      </w:r>
      <w:proofErr w:type="spellStart"/>
      <w:r w:rsidRPr="00622954">
        <w:rPr>
          <w:rFonts w:ascii="Arial" w:hAnsi="Arial" w:cs="Arial"/>
          <w:sz w:val="24"/>
          <w:szCs w:val="26"/>
        </w:rPr>
        <w:t>inmuebles</w:t>
      </w:r>
      <w:proofErr w:type="spellEnd"/>
      <w:r w:rsidRPr="00622954">
        <w:rPr>
          <w:rFonts w:ascii="Arial" w:hAnsi="Arial" w:cs="Arial"/>
          <w:sz w:val="24"/>
          <w:szCs w:val="26"/>
        </w:rPr>
        <w:t xml:space="preserve"> </w:t>
      </w:r>
      <w:proofErr w:type="spellStart"/>
      <w:r w:rsidRPr="00622954">
        <w:rPr>
          <w:rFonts w:ascii="Arial" w:hAnsi="Arial" w:cs="Arial"/>
          <w:sz w:val="24"/>
          <w:szCs w:val="26"/>
        </w:rPr>
        <w:t>en</w:t>
      </w:r>
      <w:proofErr w:type="spellEnd"/>
      <w:r w:rsidRPr="00622954">
        <w:rPr>
          <w:rFonts w:ascii="Arial" w:hAnsi="Arial" w:cs="Arial"/>
          <w:sz w:val="24"/>
          <w:szCs w:val="26"/>
        </w:rPr>
        <w:t xml:space="preserve"> </w:t>
      </w:r>
      <w:proofErr w:type="spellStart"/>
      <w:r w:rsidRPr="00622954">
        <w:rPr>
          <w:rFonts w:ascii="Arial" w:hAnsi="Arial" w:cs="Arial"/>
          <w:sz w:val="24"/>
          <w:szCs w:val="26"/>
        </w:rPr>
        <w:t>Espana</w:t>
      </w:r>
      <w:proofErr w:type="spellEnd"/>
      <w:r w:rsidRPr="00622954">
        <w:rPr>
          <w:rFonts w:ascii="Arial" w:hAnsi="Arial" w:cs="Arial"/>
          <w:sz w:val="24"/>
          <w:szCs w:val="26"/>
        </w:rPr>
        <w:t xml:space="preserve"> выдается на два года, продлевается на пять лет и имеет ряд преимуществ, например</w:t>
      </w:r>
      <w:r w:rsidR="00666FC1">
        <w:rPr>
          <w:rFonts w:ascii="Arial" w:hAnsi="Arial" w:cs="Arial"/>
          <w:sz w:val="24"/>
          <w:szCs w:val="26"/>
        </w:rPr>
        <w:t>,</w:t>
      </w:r>
      <w:r w:rsidRPr="00622954">
        <w:rPr>
          <w:rFonts w:ascii="Arial" w:hAnsi="Arial" w:cs="Arial"/>
          <w:sz w:val="24"/>
          <w:szCs w:val="26"/>
        </w:rPr>
        <w:t xml:space="preserve"> можно работать.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Помимо Испании такую возможность предоставляют Кипр, Мальта, Португалия, Греция.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 xml:space="preserve">Инициатива предоставления российского гражданства иностранным гражданам в обмен на инвестиции получила право на жизнь относительно недавно и большой популярностью пока не пользуется. 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 xml:space="preserve">         Для того чтобы воспользоваться такими привилегиями, необходимо выполнить ряд условий:</w:t>
      </w:r>
    </w:p>
    <w:p w:rsidR="00622954" w:rsidRPr="00666FC1" w:rsidRDefault="00622954" w:rsidP="00666FC1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 w:rsidRPr="00666FC1">
        <w:rPr>
          <w:rFonts w:ascii="Arial" w:hAnsi="Arial" w:cs="Arial"/>
          <w:sz w:val="24"/>
          <w:szCs w:val="26"/>
        </w:rPr>
        <w:t>заявитель должен пройти официальную процедуру регистрации своего бизнеса в РФ;</w:t>
      </w:r>
    </w:p>
    <w:p w:rsidR="00622954" w:rsidRPr="00666FC1" w:rsidRDefault="00622954" w:rsidP="00666FC1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 w:rsidRPr="00666FC1">
        <w:rPr>
          <w:rFonts w:ascii="Arial" w:hAnsi="Arial" w:cs="Arial"/>
          <w:sz w:val="24"/>
          <w:szCs w:val="26"/>
        </w:rPr>
        <w:t>созданное им предприятие должно просуществовать не менее трех лет;</w:t>
      </w:r>
    </w:p>
    <w:p w:rsidR="00622954" w:rsidRPr="00666FC1" w:rsidRDefault="00622954" w:rsidP="00666FC1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 w:rsidRPr="00666FC1">
        <w:rPr>
          <w:rFonts w:ascii="Arial" w:hAnsi="Arial" w:cs="Arial"/>
          <w:sz w:val="24"/>
          <w:szCs w:val="26"/>
        </w:rPr>
        <w:t>ежегодный доход компании должен составлять от 10 миллионов рублей;</w:t>
      </w:r>
    </w:p>
    <w:p w:rsidR="00622954" w:rsidRPr="00666FC1" w:rsidRDefault="00622954" w:rsidP="00666FC1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 w:rsidRPr="00666FC1">
        <w:rPr>
          <w:rFonts w:ascii="Arial" w:hAnsi="Arial" w:cs="Arial"/>
          <w:sz w:val="24"/>
          <w:szCs w:val="26"/>
        </w:rPr>
        <w:t>если речь идет о вложении средств в уже существующие российские компании – доля вложений иностранного инвестора должна составлять не менее 10% от общей суммы уставного капитала</w:t>
      </w:r>
      <w:r w:rsidR="00666FC1">
        <w:rPr>
          <w:rFonts w:ascii="Arial" w:hAnsi="Arial" w:cs="Arial"/>
          <w:sz w:val="24"/>
          <w:szCs w:val="26"/>
        </w:rPr>
        <w:t>,</w:t>
      </w:r>
      <w:r w:rsidRPr="00666FC1">
        <w:rPr>
          <w:rFonts w:ascii="Arial" w:hAnsi="Arial" w:cs="Arial"/>
          <w:sz w:val="24"/>
          <w:szCs w:val="26"/>
        </w:rPr>
        <w:t xml:space="preserve"> инвестируемого им предприятия.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В 2014 году было принято постановление, которое существенно сузило список видов деятельности, которые дают основание иностранному инвестору подать ходатайство о приобретении российского гражданства в упрощенном порядке.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Таким образом, рассчитывать на зеленый коридор не смогут компании, деятельность которых осуществляется в следующих направлениях:</w:t>
      </w:r>
    </w:p>
    <w:p w:rsidR="00622954" w:rsidRPr="00666FC1" w:rsidRDefault="00622954" w:rsidP="00666FC1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4"/>
          <w:szCs w:val="26"/>
        </w:rPr>
      </w:pPr>
      <w:r w:rsidRPr="00666FC1">
        <w:rPr>
          <w:rFonts w:ascii="Arial" w:hAnsi="Arial" w:cs="Arial"/>
          <w:sz w:val="24"/>
          <w:szCs w:val="26"/>
        </w:rPr>
        <w:t>розничная и оптовая торговля;</w:t>
      </w:r>
    </w:p>
    <w:p w:rsidR="00622954" w:rsidRPr="00666FC1" w:rsidRDefault="00622954" w:rsidP="00666FC1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4"/>
          <w:szCs w:val="26"/>
        </w:rPr>
      </w:pPr>
      <w:r w:rsidRPr="00666FC1">
        <w:rPr>
          <w:rFonts w:ascii="Arial" w:hAnsi="Arial" w:cs="Arial"/>
          <w:sz w:val="24"/>
          <w:szCs w:val="26"/>
        </w:rPr>
        <w:t>ремонт автомобилей, бытовых приборов и средств личного пользования;</w:t>
      </w:r>
    </w:p>
    <w:p w:rsidR="00622954" w:rsidRPr="00666FC1" w:rsidRDefault="00622954" w:rsidP="00666FC1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4"/>
          <w:szCs w:val="26"/>
        </w:rPr>
      </w:pPr>
      <w:r w:rsidRPr="00666FC1">
        <w:rPr>
          <w:rFonts w:ascii="Arial" w:hAnsi="Arial" w:cs="Arial"/>
          <w:sz w:val="24"/>
          <w:szCs w:val="26"/>
        </w:rPr>
        <w:t>гостиничный и ресторанный бизнес;</w:t>
      </w:r>
    </w:p>
    <w:p w:rsidR="00622954" w:rsidRPr="00666FC1" w:rsidRDefault="00622954" w:rsidP="00666FC1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4"/>
          <w:szCs w:val="26"/>
        </w:rPr>
      </w:pPr>
      <w:r w:rsidRPr="00666FC1">
        <w:rPr>
          <w:rFonts w:ascii="Arial" w:hAnsi="Arial" w:cs="Arial"/>
          <w:sz w:val="24"/>
          <w:szCs w:val="26"/>
        </w:rPr>
        <w:t>операции с недвижимостью;</w:t>
      </w:r>
    </w:p>
    <w:p w:rsidR="00622954" w:rsidRPr="00666FC1" w:rsidRDefault="00622954" w:rsidP="00666FC1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4"/>
          <w:szCs w:val="26"/>
        </w:rPr>
      </w:pPr>
      <w:r w:rsidRPr="00666FC1">
        <w:rPr>
          <w:rFonts w:ascii="Arial" w:hAnsi="Arial" w:cs="Arial"/>
          <w:sz w:val="24"/>
          <w:szCs w:val="26"/>
        </w:rPr>
        <w:lastRenderedPageBreak/>
        <w:t>деятельность в сфере бухгалтерских услуг, права, консультирования по вопросам управления предприятием;</w:t>
      </w:r>
    </w:p>
    <w:p w:rsidR="00622954" w:rsidRPr="00666FC1" w:rsidRDefault="00622954" w:rsidP="00666FC1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4"/>
          <w:szCs w:val="26"/>
        </w:rPr>
      </w:pPr>
      <w:r w:rsidRPr="00666FC1">
        <w:rPr>
          <w:rFonts w:ascii="Arial" w:hAnsi="Arial" w:cs="Arial"/>
          <w:sz w:val="24"/>
          <w:szCs w:val="26"/>
        </w:rPr>
        <w:t>реклама;</w:t>
      </w:r>
    </w:p>
    <w:p w:rsidR="00622954" w:rsidRPr="00666FC1" w:rsidRDefault="00622954" w:rsidP="00666FC1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4"/>
          <w:szCs w:val="26"/>
        </w:rPr>
      </w:pPr>
      <w:r w:rsidRPr="00666FC1">
        <w:rPr>
          <w:rFonts w:ascii="Arial" w:hAnsi="Arial" w:cs="Arial"/>
          <w:sz w:val="24"/>
          <w:szCs w:val="26"/>
        </w:rPr>
        <w:t>подбор персонал и наем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Гражданство для бизнесменов, хоть и имеет упрощенный порядок, все же выдается на основании довольно обширного пакета бумаг:</w:t>
      </w:r>
    </w:p>
    <w:p w:rsidR="00622954" w:rsidRPr="00666FC1" w:rsidRDefault="00622954" w:rsidP="00666FC1">
      <w:pPr>
        <w:pStyle w:val="a8"/>
        <w:numPr>
          <w:ilvl w:val="1"/>
          <w:numId w:val="6"/>
        </w:numPr>
        <w:ind w:left="709"/>
        <w:jc w:val="both"/>
        <w:rPr>
          <w:rFonts w:ascii="Arial" w:hAnsi="Arial" w:cs="Arial"/>
          <w:sz w:val="24"/>
          <w:szCs w:val="26"/>
        </w:rPr>
      </w:pPr>
      <w:r w:rsidRPr="00666FC1">
        <w:rPr>
          <w:rFonts w:ascii="Arial" w:hAnsi="Arial" w:cs="Arial"/>
          <w:sz w:val="24"/>
          <w:szCs w:val="26"/>
        </w:rPr>
        <w:t>Заявление.</w:t>
      </w:r>
    </w:p>
    <w:p w:rsidR="00622954" w:rsidRPr="00666FC1" w:rsidRDefault="00622954" w:rsidP="00666FC1">
      <w:pPr>
        <w:pStyle w:val="a8"/>
        <w:numPr>
          <w:ilvl w:val="1"/>
          <w:numId w:val="6"/>
        </w:numPr>
        <w:ind w:left="709"/>
        <w:jc w:val="both"/>
        <w:rPr>
          <w:rFonts w:ascii="Arial" w:hAnsi="Arial" w:cs="Arial"/>
          <w:sz w:val="24"/>
          <w:szCs w:val="26"/>
        </w:rPr>
      </w:pPr>
      <w:r w:rsidRPr="00666FC1">
        <w:rPr>
          <w:rFonts w:ascii="Arial" w:hAnsi="Arial" w:cs="Arial"/>
          <w:sz w:val="24"/>
          <w:szCs w:val="26"/>
        </w:rPr>
        <w:t>Удостоверение личности.</w:t>
      </w:r>
    </w:p>
    <w:p w:rsidR="00622954" w:rsidRPr="00666FC1" w:rsidRDefault="00622954" w:rsidP="00666FC1">
      <w:pPr>
        <w:pStyle w:val="a8"/>
        <w:numPr>
          <w:ilvl w:val="1"/>
          <w:numId w:val="6"/>
        </w:numPr>
        <w:ind w:left="709"/>
        <w:jc w:val="both"/>
        <w:rPr>
          <w:rFonts w:ascii="Arial" w:hAnsi="Arial" w:cs="Arial"/>
          <w:sz w:val="24"/>
          <w:szCs w:val="26"/>
        </w:rPr>
      </w:pPr>
      <w:r w:rsidRPr="00666FC1">
        <w:rPr>
          <w:rFonts w:ascii="Arial" w:hAnsi="Arial" w:cs="Arial"/>
          <w:sz w:val="24"/>
          <w:szCs w:val="26"/>
        </w:rPr>
        <w:t>Документ, подтверждающий право проживания в РФ.</w:t>
      </w:r>
    </w:p>
    <w:p w:rsidR="00622954" w:rsidRPr="00666FC1" w:rsidRDefault="00622954" w:rsidP="00666FC1">
      <w:pPr>
        <w:pStyle w:val="a8"/>
        <w:numPr>
          <w:ilvl w:val="1"/>
          <w:numId w:val="6"/>
        </w:numPr>
        <w:ind w:left="709"/>
        <w:jc w:val="both"/>
        <w:rPr>
          <w:rFonts w:ascii="Arial" w:hAnsi="Arial" w:cs="Arial"/>
          <w:sz w:val="24"/>
          <w:szCs w:val="26"/>
        </w:rPr>
      </w:pPr>
      <w:r w:rsidRPr="00666FC1">
        <w:rPr>
          <w:rFonts w:ascii="Arial" w:hAnsi="Arial" w:cs="Arial"/>
          <w:sz w:val="24"/>
          <w:szCs w:val="26"/>
        </w:rPr>
        <w:t>Документ о регистрации компании на российской территории.</w:t>
      </w:r>
    </w:p>
    <w:p w:rsidR="00622954" w:rsidRPr="00666FC1" w:rsidRDefault="00622954" w:rsidP="00666FC1">
      <w:pPr>
        <w:pStyle w:val="a8"/>
        <w:numPr>
          <w:ilvl w:val="1"/>
          <w:numId w:val="6"/>
        </w:numPr>
        <w:ind w:left="709"/>
        <w:jc w:val="both"/>
        <w:rPr>
          <w:rFonts w:ascii="Arial" w:hAnsi="Arial" w:cs="Arial"/>
          <w:sz w:val="24"/>
          <w:szCs w:val="26"/>
        </w:rPr>
      </w:pPr>
      <w:r w:rsidRPr="00666FC1">
        <w:rPr>
          <w:rFonts w:ascii="Arial" w:hAnsi="Arial" w:cs="Arial"/>
          <w:sz w:val="24"/>
          <w:szCs w:val="26"/>
        </w:rPr>
        <w:t>Налоговые декларации, подтверждающие уплату всех необходимых налогов.</w:t>
      </w:r>
    </w:p>
    <w:p w:rsidR="00622954" w:rsidRPr="00666FC1" w:rsidRDefault="00622954" w:rsidP="00666FC1">
      <w:pPr>
        <w:pStyle w:val="a8"/>
        <w:numPr>
          <w:ilvl w:val="1"/>
          <w:numId w:val="6"/>
        </w:numPr>
        <w:ind w:left="709"/>
        <w:jc w:val="both"/>
        <w:rPr>
          <w:rFonts w:ascii="Arial" w:hAnsi="Arial" w:cs="Arial"/>
          <w:sz w:val="24"/>
          <w:szCs w:val="26"/>
        </w:rPr>
      </w:pPr>
      <w:r w:rsidRPr="00666FC1">
        <w:rPr>
          <w:rFonts w:ascii="Arial" w:hAnsi="Arial" w:cs="Arial"/>
          <w:sz w:val="24"/>
          <w:szCs w:val="26"/>
        </w:rPr>
        <w:t>Доказательства установленного минимального ежегодного дохода.</w:t>
      </w:r>
    </w:p>
    <w:p w:rsidR="00622954" w:rsidRPr="00666FC1" w:rsidRDefault="00622954" w:rsidP="00666FC1">
      <w:pPr>
        <w:pStyle w:val="a8"/>
        <w:numPr>
          <w:ilvl w:val="1"/>
          <w:numId w:val="6"/>
        </w:numPr>
        <w:ind w:left="709"/>
        <w:jc w:val="both"/>
        <w:rPr>
          <w:rFonts w:ascii="Arial" w:hAnsi="Arial" w:cs="Arial"/>
          <w:sz w:val="24"/>
          <w:szCs w:val="26"/>
        </w:rPr>
      </w:pPr>
      <w:r w:rsidRPr="00666FC1">
        <w:rPr>
          <w:rFonts w:ascii="Arial" w:hAnsi="Arial" w:cs="Arial"/>
          <w:sz w:val="24"/>
          <w:szCs w:val="26"/>
        </w:rPr>
        <w:t>Подтверждение наличия места жительства.</w:t>
      </w:r>
    </w:p>
    <w:p w:rsidR="00622954" w:rsidRPr="00666FC1" w:rsidRDefault="00622954" w:rsidP="00666FC1">
      <w:pPr>
        <w:pStyle w:val="a8"/>
        <w:numPr>
          <w:ilvl w:val="1"/>
          <w:numId w:val="6"/>
        </w:numPr>
        <w:ind w:left="709"/>
        <w:jc w:val="both"/>
        <w:rPr>
          <w:rFonts w:ascii="Arial" w:hAnsi="Arial" w:cs="Arial"/>
          <w:sz w:val="24"/>
          <w:szCs w:val="26"/>
        </w:rPr>
      </w:pPr>
      <w:r w:rsidRPr="00666FC1">
        <w:rPr>
          <w:rFonts w:ascii="Arial" w:hAnsi="Arial" w:cs="Arial"/>
          <w:sz w:val="24"/>
          <w:szCs w:val="26"/>
        </w:rPr>
        <w:t>Фото.</w:t>
      </w:r>
    </w:p>
    <w:p w:rsidR="00622954" w:rsidRPr="00666FC1" w:rsidRDefault="00622954" w:rsidP="00666FC1">
      <w:pPr>
        <w:pStyle w:val="a8"/>
        <w:numPr>
          <w:ilvl w:val="1"/>
          <w:numId w:val="6"/>
        </w:numPr>
        <w:ind w:left="709"/>
        <w:jc w:val="both"/>
        <w:rPr>
          <w:rFonts w:ascii="Arial" w:hAnsi="Arial" w:cs="Arial"/>
          <w:sz w:val="24"/>
          <w:szCs w:val="26"/>
        </w:rPr>
      </w:pPr>
      <w:r w:rsidRPr="00666FC1">
        <w:rPr>
          <w:rFonts w:ascii="Arial" w:hAnsi="Arial" w:cs="Arial"/>
          <w:sz w:val="24"/>
          <w:szCs w:val="26"/>
        </w:rPr>
        <w:t>Квитанция об уплате пошлины.</w:t>
      </w:r>
    </w:p>
    <w:p w:rsidR="00622954" w:rsidRPr="00666FC1" w:rsidRDefault="00622954" w:rsidP="00666FC1">
      <w:pPr>
        <w:pStyle w:val="a8"/>
        <w:numPr>
          <w:ilvl w:val="1"/>
          <w:numId w:val="6"/>
        </w:numPr>
        <w:ind w:left="709"/>
        <w:jc w:val="both"/>
        <w:rPr>
          <w:rFonts w:ascii="Arial" w:hAnsi="Arial" w:cs="Arial"/>
          <w:sz w:val="24"/>
          <w:szCs w:val="26"/>
        </w:rPr>
      </w:pPr>
      <w:r w:rsidRPr="00666FC1">
        <w:rPr>
          <w:rFonts w:ascii="Arial" w:hAnsi="Arial" w:cs="Arial"/>
          <w:sz w:val="24"/>
          <w:szCs w:val="26"/>
        </w:rPr>
        <w:t>Копия заявления об отказе от гражданства страны предыдущего проживания или непосредственно решение о выходе или невозможности выхода из него.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 xml:space="preserve">Последние условие вряд ли приемлемо для большинства потенциальных инвесторов. 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 xml:space="preserve">Проект федерального закона "О внесении изменения в статью 14 Федерального закона "О гражданстве </w:t>
      </w:r>
      <w:r w:rsidR="00666FC1" w:rsidRPr="00622954">
        <w:rPr>
          <w:rFonts w:ascii="Arial" w:hAnsi="Arial" w:cs="Arial"/>
          <w:sz w:val="24"/>
          <w:szCs w:val="26"/>
        </w:rPr>
        <w:t>Российской</w:t>
      </w:r>
      <w:r w:rsidRPr="00622954">
        <w:rPr>
          <w:rFonts w:ascii="Arial" w:hAnsi="Arial" w:cs="Arial"/>
          <w:sz w:val="24"/>
          <w:szCs w:val="26"/>
        </w:rPr>
        <w:t xml:space="preserve">̆ Федерации" разработан во исполнение пункта 9 перечня поручений Президента </w:t>
      </w:r>
      <w:proofErr w:type="spellStart"/>
      <w:r w:rsidRPr="00622954">
        <w:rPr>
          <w:rFonts w:ascii="Arial" w:hAnsi="Arial" w:cs="Arial"/>
          <w:sz w:val="24"/>
          <w:szCs w:val="26"/>
        </w:rPr>
        <w:t>Российскои</w:t>
      </w:r>
      <w:proofErr w:type="spellEnd"/>
      <w:r w:rsidRPr="00622954">
        <w:rPr>
          <w:rFonts w:ascii="Arial" w:hAnsi="Arial" w:cs="Arial"/>
          <w:sz w:val="24"/>
          <w:szCs w:val="26"/>
        </w:rPr>
        <w:t xml:space="preserve">̆ Федерации по итогам </w:t>
      </w:r>
      <w:proofErr w:type="spellStart"/>
      <w:r w:rsidRPr="00622954">
        <w:rPr>
          <w:rFonts w:ascii="Arial" w:hAnsi="Arial" w:cs="Arial"/>
          <w:sz w:val="24"/>
          <w:szCs w:val="26"/>
        </w:rPr>
        <w:t>специальнои</w:t>
      </w:r>
      <w:proofErr w:type="spellEnd"/>
      <w:r w:rsidRPr="00622954">
        <w:rPr>
          <w:rFonts w:ascii="Arial" w:hAnsi="Arial" w:cs="Arial"/>
          <w:sz w:val="24"/>
          <w:szCs w:val="26"/>
        </w:rPr>
        <w:t xml:space="preserve">̆ программы "Прямая линия с Владимиром Путиным" 7 июня 2018г., утвержденного Президентом </w:t>
      </w:r>
      <w:proofErr w:type="spellStart"/>
      <w:r w:rsidRPr="00622954">
        <w:rPr>
          <w:rFonts w:ascii="Arial" w:hAnsi="Arial" w:cs="Arial"/>
          <w:sz w:val="24"/>
          <w:szCs w:val="26"/>
        </w:rPr>
        <w:t>Российскои</w:t>
      </w:r>
      <w:proofErr w:type="spellEnd"/>
      <w:r w:rsidRPr="00622954">
        <w:rPr>
          <w:rFonts w:ascii="Arial" w:hAnsi="Arial" w:cs="Arial"/>
          <w:sz w:val="24"/>
          <w:szCs w:val="26"/>
        </w:rPr>
        <w:t>̆ Федерации 22 июня 2018 г. NoПр-1076.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 xml:space="preserve">Проектом федерального закона предлагается сократить с трех лет до одного года </w:t>
      </w:r>
      <w:proofErr w:type="spellStart"/>
      <w:r w:rsidRPr="00622954">
        <w:rPr>
          <w:rFonts w:ascii="Arial" w:hAnsi="Arial" w:cs="Arial"/>
          <w:sz w:val="24"/>
          <w:szCs w:val="26"/>
        </w:rPr>
        <w:t>необходимыи</w:t>
      </w:r>
      <w:proofErr w:type="spellEnd"/>
      <w:r w:rsidRPr="00622954">
        <w:rPr>
          <w:rFonts w:ascii="Arial" w:hAnsi="Arial" w:cs="Arial"/>
          <w:sz w:val="24"/>
          <w:szCs w:val="26"/>
        </w:rPr>
        <w:t xml:space="preserve">̆ срок осуществления иностранными гражданами и лицами без гражданства </w:t>
      </w:r>
      <w:proofErr w:type="spellStart"/>
      <w:r w:rsidRPr="00622954">
        <w:rPr>
          <w:rFonts w:ascii="Arial" w:hAnsi="Arial" w:cs="Arial"/>
          <w:sz w:val="24"/>
          <w:szCs w:val="26"/>
        </w:rPr>
        <w:t>трудовои</w:t>
      </w:r>
      <w:proofErr w:type="spellEnd"/>
      <w:r w:rsidRPr="00622954">
        <w:rPr>
          <w:rFonts w:ascii="Arial" w:hAnsi="Arial" w:cs="Arial"/>
          <w:sz w:val="24"/>
          <w:szCs w:val="26"/>
        </w:rPr>
        <w:t xml:space="preserve">̆ деятельности в </w:t>
      </w:r>
      <w:r w:rsidR="00666FC1" w:rsidRPr="00622954">
        <w:rPr>
          <w:rFonts w:ascii="Arial" w:hAnsi="Arial" w:cs="Arial"/>
          <w:sz w:val="24"/>
          <w:szCs w:val="26"/>
        </w:rPr>
        <w:t>Российской</w:t>
      </w:r>
      <w:r w:rsidRPr="00622954">
        <w:rPr>
          <w:rFonts w:ascii="Arial" w:hAnsi="Arial" w:cs="Arial"/>
          <w:sz w:val="24"/>
          <w:szCs w:val="26"/>
        </w:rPr>
        <w:t xml:space="preserve">̆ Федерации по профессии (специальности, должности), </w:t>
      </w:r>
      <w:proofErr w:type="spellStart"/>
      <w:r w:rsidRPr="00622954">
        <w:rPr>
          <w:rFonts w:ascii="Arial" w:hAnsi="Arial" w:cs="Arial"/>
          <w:sz w:val="24"/>
          <w:szCs w:val="26"/>
        </w:rPr>
        <w:t>включеннои</w:t>
      </w:r>
      <w:proofErr w:type="spellEnd"/>
      <w:r w:rsidRPr="00622954">
        <w:rPr>
          <w:rFonts w:ascii="Arial" w:hAnsi="Arial" w:cs="Arial"/>
          <w:sz w:val="24"/>
          <w:szCs w:val="26"/>
        </w:rPr>
        <w:t>̆ в перечень профессий (</w:t>
      </w:r>
      <w:proofErr w:type="spellStart"/>
      <w:r w:rsidRPr="00622954">
        <w:rPr>
          <w:rFonts w:ascii="Arial" w:hAnsi="Arial" w:cs="Arial"/>
          <w:sz w:val="24"/>
          <w:szCs w:val="26"/>
        </w:rPr>
        <w:t>специальностеи</w:t>
      </w:r>
      <w:proofErr w:type="spellEnd"/>
      <w:r w:rsidRPr="00622954">
        <w:rPr>
          <w:rFonts w:ascii="Arial" w:hAnsi="Arial" w:cs="Arial"/>
          <w:sz w:val="24"/>
          <w:szCs w:val="26"/>
        </w:rPr>
        <w:t xml:space="preserve">̆, </w:t>
      </w:r>
      <w:proofErr w:type="spellStart"/>
      <w:r w:rsidRPr="00622954">
        <w:rPr>
          <w:rFonts w:ascii="Arial" w:hAnsi="Arial" w:cs="Arial"/>
          <w:sz w:val="24"/>
          <w:szCs w:val="26"/>
        </w:rPr>
        <w:t>должностеи</w:t>
      </w:r>
      <w:proofErr w:type="spellEnd"/>
      <w:r w:rsidRPr="00622954">
        <w:rPr>
          <w:rFonts w:ascii="Arial" w:hAnsi="Arial" w:cs="Arial"/>
          <w:sz w:val="24"/>
          <w:szCs w:val="26"/>
        </w:rPr>
        <w:t xml:space="preserve">̆) иностранных граждан и лиц без гражданства - квалифицированных специалистов, имеющих право на прием в гражданство </w:t>
      </w:r>
      <w:r w:rsidR="00666FC1" w:rsidRPr="00622954">
        <w:rPr>
          <w:rFonts w:ascii="Arial" w:hAnsi="Arial" w:cs="Arial"/>
          <w:sz w:val="24"/>
          <w:szCs w:val="26"/>
        </w:rPr>
        <w:t>Российской</w:t>
      </w:r>
      <w:r w:rsidRPr="00622954">
        <w:rPr>
          <w:rFonts w:ascii="Arial" w:hAnsi="Arial" w:cs="Arial"/>
          <w:sz w:val="24"/>
          <w:szCs w:val="26"/>
        </w:rPr>
        <w:t xml:space="preserve">̆ Федерации в упрощенном порядке, </w:t>
      </w:r>
      <w:proofErr w:type="spellStart"/>
      <w:r w:rsidRPr="00622954">
        <w:rPr>
          <w:rFonts w:ascii="Arial" w:hAnsi="Arial" w:cs="Arial"/>
          <w:sz w:val="24"/>
          <w:szCs w:val="26"/>
        </w:rPr>
        <w:t>установленныи</w:t>
      </w:r>
      <w:proofErr w:type="spellEnd"/>
      <w:r w:rsidRPr="00622954">
        <w:rPr>
          <w:rFonts w:ascii="Arial" w:hAnsi="Arial" w:cs="Arial"/>
          <w:sz w:val="24"/>
          <w:szCs w:val="26"/>
        </w:rPr>
        <w:t xml:space="preserve">̆ пунктом "и" части </w:t>
      </w:r>
      <w:proofErr w:type="spellStart"/>
      <w:r w:rsidRPr="00622954">
        <w:rPr>
          <w:rFonts w:ascii="Arial" w:hAnsi="Arial" w:cs="Arial"/>
          <w:sz w:val="24"/>
          <w:szCs w:val="26"/>
        </w:rPr>
        <w:t>второи</w:t>
      </w:r>
      <w:proofErr w:type="spellEnd"/>
      <w:r w:rsidRPr="00622954">
        <w:rPr>
          <w:rFonts w:ascii="Arial" w:hAnsi="Arial" w:cs="Arial"/>
          <w:sz w:val="24"/>
          <w:szCs w:val="26"/>
        </w:rPr>
        <w:t xml:space="preserve">̆ статьи 14 Федерального закона "О гражданстве </w:t>
      </w:r>
      <w:r w:rsidR="00666FC1" w:rsidRPr="00622954">
        <w:rPr>
          <w:rFonts w:ascii="Arial" w:hAnsi="Arial" w:cs="Arial"/>
          <w:sz w:val="24"/>
          <w:szCs w:val="26"/>
        </w:rPr>
        <w:t>Российской</w:t>
      </w:r>
      <w:r w:rsidRPr="00622954">
        <w:rPr>
          <w:rFonts w:ascii="Arial" w:hAnsi="Arial" w:cs="Arial"/>
          <w:sz w:val="24"/>
          <w:szCs w:val="26"/>
        </w:rPr>
        <w:t>̆ Федерации".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 xml:space="preserve">Планируется, что внесение предлагаемых изменений позволит привлечь в </w:t>
      </w:r>
      <w:r w:rsidR="00666FC1" w:rsidRPr="00622954">
        <w:rPr>
          <w:rFonts w:ascii="Arial" w:hAnsi="Arial" w:cs="Arial"/>
          <w:sz w:val="24"/>
          <w:szCs w:val="26"/>
        </w:rPr>
        <w:t>Российскую</w:t>
      </w:r>
      <w:r w:rsidRPr="00622954">
        <w:rPr>
          <w:rFonts w:ascii="Arial" w:hAnsi="Arial" w:cs="Arial"/>
          <w:sz w:val="24"/>
          <w:szCs w:val="26"/>
        </w:rPr>
        <w:t xml:space="preserve"> Федерацию специалистов, востребованных </w:t>
      </w:r>
      <w:r w:rsidR="00666FC1" w:rsidRPr="00622954">
        <w:rPr>
          <w:rFonts w:ascii="Arial" w:hAnsi="Arial" w:cs="Arial"/>
          <w:sz w:val="24"/>
          <w:szCs w:val="26"/>
        </w:rPr>
        <w:t>российской</w:t>
      </w:r>
      <w:r w:rsidRPr="00622954">
        <w:rPr>
          <w:rFonts w:ascii="Arial" w:hAnsi="Arial" w:cs="Arial"/>
          <w:sz w:val="24"/>
          <w:szCs w:val="26"/>
        </w:rPr>
        <w:t xml:space="preserve">̆ </w:t>
      </w:r>
      <w:proofErr w:type="spellStart"/>
      <w:r w:rsidRPr="00622954">
        <w:rPr>
          <w:rFonts w:ascii="Arial" w:hAnsi="Arial" w:cs="Arial"/>
          <w:sz w:val="24"/>
          <w:szCs w:val="26"/>
        </w:rPr>
        <w:t>экономикои</w:t>
      </w:r>
      <w:proofErr w:type="spellEnd"/>
      <w:r w:rsidRPr="00622954">
        <w:rPr>
          <w:rFonts w:ascii="Arial" w:hAnsi="Arial" w:cs="Arial"/>
          <w:sz w:val="24"/>
          <w:szCs w:val="26"/>
        </w:rPr>
        <w:t>̆.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 xml:space="preserve">«О внесении изменений в </w:t>
      </w:r>
      <w:proofErr w:type="spellStart"/>
      <w:r w:rsidRPr="00622954">
        <w:rPr>
          <w:rFonts w:ascii="Arial" w:hAnsi="Arial" w:cs="Arial"/>
          <w:sz w:val="24"/>
          <w:szCs w:val="26"/>
        </w:rPr>
        <w:t>Федеральныи</w:t>
      </w:r>
      <w:proofErr w:type="spellEnd"/>
      <w:r w:rsidRPr="00622954">
        <w:rPr>
          <w:rFonts w:ascii="Arial" w:hAnsi="Arial" w:cs="Arial"/>
          <w:sz w:val="24"/>
          <w:szCs w:val="26"/>
        </w:rPr>
        <w:t xml:space="preserve">̆ закон "О правовом положении иностранных граждан в </w:t>
      </w:r>
      <w:r w:rsidR="00666FC1" w:rsidRPr="00622954">
        <w:rPr>
          <w:rFonts w:ascii="Arial" w:hAnsi="Arial" w:cs="Arial"/>
          <w:sz w:val="24"/>
          <w:szCs w:val="26"/>
        </w:rPr>
        <w:t>Российской</w:t>
      </w:r>
      <w:r w:rsidRPr="00622954">
        <w:rPr>
          <w:rFonts w:ascii="Arial" w:hAnsi="Arial" w:cs="Arial"/>
          <w:sz w:val="24"/>
          <w:szCs w:val="26"/>
        </w:rPr>
        <w:t xml:space="preserve">̆ Федерации" и отдельные законодательные акты </w:t>
      </w:r>
      <w:r w:rsidR="00666FC1" w:rsidRPr="00622954">
        <w:rPr>
          <w:rFonts w:ascii="Arial" w:hAnsi="Arial" w:cs="Arial"/>
          <w:sz w:val="24"/>
          <w:szCs w:val="26"/>
        </w:rPr>
        <w:t>Российской</w:t>
      </w:r>
      <w:r w:rsidRPr="00622954">
        <w:rPr>
          <w:rFonts w:ascii="Arial" w:hAnsi="Arial" w:cs="Arial"/>
          <w:sz w:val="24"/>
          <w:szCs w:val="26"/>
        </w:rPr>
        <w:t>̆ Федерации в части упрощения порядка предоставления некоторым категориям иностранных граждан и лиц без гра</w:t>
      </w:r>
      <w:r w:rsidR="00666FC1">
        <w:rPr>
          <w:rFonts w:ascii="Arial" w:hAnsi="Arial" w:cs="Arial"/>
          <w:sz w:val="24"/>
          <w:szCs w:val="26"/>
        </w:rPr>
        <w:t>ж</w:t>
      </w:r>
      <w:r w:rsidRPr="00622954">
        <w:rPr>
          <w:rFonts w:ascii="Arial" w:hAnsi="Arial" w:cs="Arial"/>
          <w:sz w:val="24"/>
          <w:szCs w:val="26"/>
        </w:rPr>
        <w:t>данства разрешения на временное проживание и вида на жительство"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 xml:space="preserve">Так, законопроектом предлагается без учета квоты, </w:t>
      </w:r>
      <w:proofErr w:type="spellStart"/>
      <w:r w:rsidRPr="00622954">
        <w:rPr>
          <w:rFonts w:ascii="Arial" w:hAnsi="Arial" w:cs="Arial"/>
          <w:sz w:val="24"/>
          <w:szCs w:val="26"/>
        </w:rPr>
        <w:t>утверждаемои</w:t>
      </w:r>
      <w:proofErr w:type="spellEnd"/>
      <w:r w:rsidRPr="00622954">
        <w:rPr>
          <w:rFonts w:ascii="Arial" w:hAnsi="Arial" w:cs="Arial"/>
          <w:sz w:val="24"/>
          <w:szCs w:val="26"/>
        </w:rPr>
        <w:t xml:space="preserve">̆ Правительством </w:t>
      </w:r>
      <w:r w:rsidR="00666FC1" w:rsidRPr="00622954">
        <w:rPr>
          <w:rFonts w:ascii="Arial" w:hAnsi="Arial" w:cs="Arial"/>
          <w:sz w:val="24"/>
          <w:szCs w:val="26"/>
        </w:rPr>
        <w:t>Российской</w:t>
      </w:r>
      <w:r w:rsidRPr="00622954">
        <w:rPr>
          <w:rFonts w:ascii="Arial" w:hAnsi="Arial" w:cs="Arial"/>
          <w:sz w:val="24"/>
          <w:szCs w:val="26"/>
        </w:rPr>
        <w:t xml:space="preserve">̆ Федерации, выдавать разрешение на временное проживание иностранному гражданину, </w:t>
      </w:r>
      <w:proofErr w:type="spellStart"/>
      <w:r w:rsidRPr="00622954">
        <w:rPr>
          <w:rFonts w:ascii="Arial" w:hAnsi="Arial" w:cs="Arial"/>
          <w:sz w:val="24"/>
          <w:szCs w:val="26"/>
        </w:rPr>
        <w:t>которыи</w:t>
      </w:r>
      <w:proofErr w:type="spellEnd"/>
      <w:r w:rsidRPr="00622954">
        <w:rPr>
          <w:rFonts w:ascii="Arial" w:hAnsi="Arial" w:cs="Arial"/>
          <w:sz w:val="24"/>
          <w:szCs w:val="26"/>
        </w:rPr>
        <w:t xml:space="preserve">̆: родился на территории </w:t>
      </w:r>
      <w:r w:rsidR="00666FC1" w:rsidRPr="00622954">
        <w:rPr>
          <w:rFonts w:ascii="Arial" w:hAnsi="Arial" w:cs="Arial"/>
          <w:sz w:val="24"/>
          <w:szCs w:val="26"/>
        </w:rPr>
        <w:t>Российской</w:t>
      </w:r>
      <w:r w:rsidRPr="00622954">
        <w:rPr>
          <w:rFonts w:ascii="Arial" w:hAnsi="Arial" w:cs="Arial"/>
          <w:sz w:val="24"/>
          <w:szCs w:val="26"/>
        </w:rPr>
        <w:t xml:space="preserve">̆ </w:t>
      </w:r>
      <w:r w:rsidRPr="00622954">
        <w:rPr>
          <w:rFonts w:ascii="Arial" w:hAnsi="Arial" w:cs="Arial"/>
          <w:sz w:val="24"/>
          <w:szCs w:val="26"/>
        </w:rPr>
        <w:lastRenderedPageBreak/>
        <w:t xml:space="preserve">Федерации; состоит в браке с гражданином </w:t>
      </w:r>
      <w:r w:rsidR="00666FC1" w:rsidRPr="00622954">
        <w:rPr>
          <w:rFonts w:ascii="Arial" w:hAnsi="Arial" w:cs="Arial"/>
          <w:sz w:val="24"/>
          <w:szCs w:val="26"/>
        </w:rPr>
        <w:t>Российской</w:t>
      </w:r>
      <w:r w:rsidRPr="00622954">
        <w:rPr>
          <w:rFonts w:ascii="Arial" w:hAnsi="Arial" w:cs="Arial"/>
          <w:sz w:val="24"/>
          <w:szCs w:val="26"/>
        </w:rPr>
        <w:t xml:space="preserve">̆ Федерации, имеющим место жительства в </w:t>
      </w:r>
      <w:r w:rsidR="00666FC1" w:rsidRPr="00622954">
        <w:rPr>
          <w:rFonts w:ascii="Arial" w:hAnsi="Arial" w:cs="Arial"/>
          <w:sz w:val="24"/>
          <w:szCs w:val="26"/>
        </w:rPr>
        <w:t>Российской</w:t>
      </w:r>
      <w:r w:rsidRPr="00622954">
        <w:rPr>
          <w:rFonts w:ascii="Arial" w:hAnsi="Arial" w:cs="Arial"/>
          <w:sz w:val="24"/>
          <w:szCs w:val="26"/>
        </w:rPr>
        <w:t xml:space="preserve">̆ Федерации; осуществил инвестиции в </w:t>
      </w:r>
      <w:r w:rsidR="00666FC1" w:rsidRPr="00622954">
        <w:rPr>
          <w:rFonts w:ascii="Arial" w:hAnsi="Arial" w:cs="Arial"/>
          <w:sz w:val="24"/>
          <w:szCs w:val="26"/>
        </w:rPr>
        <w:t>Российской</w:t>
      </w:r>
      <w:r w:rsidRPr="00622954">
        <w:rPr>
          <w:rFonts w:ascii="Arial" w:hAnsi="Arial" w:cs="Arial"/>
          <w:sz w:val="24"/>
          <w:szCs w:val="26"/>
        </w:rPr>
        <w:t xml:space="preserve">̆ Федерации в размере, установленном Правительством </w:t>
      </w:r>
      <w:r w:rsidR="00666FC1" w:rsidRPr="00622954">
        <w:rPr>
          <w:rFonts w:ascii="Arial" w:hAnsi="Arial" w:cs="Arial"/>
          <w:sz w:val="24"/>
          <w:szCs w:val="26"/>
        </w:rPr>
        <w:t>Российской</w:t>
      </w:r>
      <w:r w:rsidRPr="00622954">
        <w:rPr>
          <w:rFonts w:ascii="Arial" w:hAnsi="Arial" w:cs="Arial"/>
          <w:sz w:val="24"/>
          <w:szCs w:val="26"/>
        </w:rPr>
        <w:t>̆ Федерации;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Как видим возможности для инвесторов в России весьма ограничены.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 xml:space="preserve">На сегодняшний день это лишь возможность получить гражданство в упрощенном порядке. Причем для этого необходимо отказаться от имеющегося гражданства. 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Когда принимался этот закон эксперты интересовались на какую группу инвесторов рассчитывают авторы в количественном и качественном разрезах. Ответа так и не получили. Результат соответствующий.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Проект закона</w:t>
      </w:r>
      <w:r w:rsidR="00666FC1">
        <w:rPr>
          <w:rFonts w:ascii="Arial" w:hAnsi="Arial" w:cs="Arial"/>
          <w:sz w:val="24"/>
          <w:szCs w:val="26"/>
        </w:rPr>
        <w:t>,</w:t>
      </w:r>
      <w:r w:rsidRPr="00622954">
        <w:rPr>
          <w:rFonts w:ascii="Arial" w:hAnsi="Arial" w:cs="Arial"/>
          <w:sz w:val="24"/>
          <w:szCs w:val="26"/>
        </w:rPr>
        <w:t xml:space="preserve"> позволяющий инвесторам получать РВП это вселяет определенный оптимизм, хотя можно было бы предоставлять ВНЖ.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 xml:space="preserve">В условиях </w:t>
      </w:r>
      <w:proofErr w:type="spellStart"/>
      <w:r w:rsidRPr="00622954">
        <w:rPr>
          <w:rFonts w:ascii="Arial" w:hAnsi="Arial" w:cs="Arial"/>
          <w:sz w:val="24"/>
          <w:szCs w:val="26"/>
        </w:rPr>
        <w:t>санкционной</w:t>
      </w:r>
      <w:proofErr w:type="spellEnd"/>
      <w:r w:rsidRPr="00622954">
        <w:rPr>
          <w:rFonts w:ascii="Arial" w:hAnsi="Arial" w:cs="Arial"/>
          <w:sz w:val="24"/>
          <w:szCs w:val="26"/>
        </w:rPr>
        <w:t xml:space="preserve"> политики, </w:t>
      </w:r>
      <w:proofErr w:type="spellStart"/>
      <w:r w:rsidRPr="00622954">
        <w:rPr>
          <w:rFonts w:ascii="Arial" w:hAnsi="Arial" w:cs="Arial"/>
          <w:sz w:val="24"/>
          <w:szCs w:val="26"/>
        </w:rPr>
        <w:t>проводящейся</w:t>
      </w:r>
      <w:proofErr w:type="spellEnd"/>
      <w:r w:rsidRPr="00622954">
        <w:rPr>
          <w:rFonts w:ascii="Arial" w:hAnsi="Arial" w:cs="Arial"/>
          <w:sz w:val="24"/>
          <w:szCs w:val="26"/>
        </w:rPr>
        <w:t xml:space="preserve"> западными странами в отношении России круг стран потенциальных инвесторов значительно сузился. Кроме того</w:t>
      </w:r>
      <w:r w:rsidR="00666FC1">
        <w:rPr>
          <w:rFonts w:ascii="Arial" w:hAnsi="Arial" w:cs="Arial"/>
          <w:sz w:val="24"/>
          <w:szCs w:val="26"/>
        </w:rPr>
        <w:t>,</w:t>
      </w:r>
      <w:r w:rsidRPr="00622954">
        <w:rPr>
          <w:rFonts w:ascii="Arial" w:hAnsi="Arial" w:cs="Arial"/>
          <w:sz w:val="24"/>
          <w:szCs w:val="26"/>
        </w:rPr>
        <w:t xml:space="preserve"> возможность крупных инвестиций также серьезно ограничена. 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 xml:space="preserve">В этой связи резко возрастает значение инвестиций в малый и средний бизнес. Мы должны изменить отношение к инвесторам-физическим лицам. И прежде всего из стран </w:t>
      </w:r>
      <w:r>
        <w:rPr>
          <w:rFonts w:ascii="Arial" w:hAnsi="Arial" w:cs="Arial"/>
          <w:sz w:val="24"/>
          <w:szCs w:val="26"/>
        </w:rPr>
        <w:t>Южной и Юго-восточной Азии (</w:t>
      </w:r>
      <w:r w:rsidRPr="00622954">
        <w:rPr>
          <w:rFonts w:ascii="Arial" w:hAnsi="Arial" w:cs="Arial"/>
          <w:sz w:val="24"/>
          <w:szCs w:val="26"/>
        </w:rPr>
        <w:t>Индия, Пакистан, Вьетнам).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Необходимо отметить, правительство РФ, региональные власти, Деловая Россия обратили внимание на эти страны. Но речь ид</w:t>
      </w:r>
      <w:r>
        <w:rPr>
          <w:rFonts w:ascii="Arial" w:hAnsi="Arial" w:cs="Arial"/>
          <w:sz w:val="24"/>
          <w:szCs w:val="26"/>
        </w:rPr>
        <w:t xml:space="preserve">ет о крупных проектах, причем и </w:t>
      </w:r>
      <w:r w:rsidRPr="00622954">
        <w:rPr>
          <w:rFonts w:ascii="Arial" w:hAnsi="Arial" w:cs="Arial"/>
          <w:sz w:val="24"/>
          <w:szCs w:val="26"/>
        </w:rPr>
        <w:t>Индия</w:t>
      </w:r>
      <w:r>
        <w:rPr>
          <w:rFonts w:ascii="Arial" w:hAnsi="Arial" w:cs="Arial"/>
          <w:sz w:val="24"/>
          <w:szCs w:val="26"/>
        </w:rPr>
        <w:t>,</w:t>
      </w:r>
      <w:r w:rsidRPr="00622954">
        <w:rPr>
          <w:rFonts w:ascii="Arial" w:hAnsi="Arial" w:cs="Arial"/>
          <w:sz w:val="24"/>
          <w:szCs w:val="26"/>
        </w:rPr>
        <w:t xml:space="preserve"> и Китай всегда выдвигает условие-привлечение своей рабочей силы. Индию</w:t>
      </w:r>
      <w:r>
        <w:rPr>
          <w:rFonts w:ascii="Arial" w:hAnsi="Arial" w:cs="Arial"/>
          <w:sz w:val="24"/>
          <w:szCs w:val="26"/>
        </w:rPr>
        <w:t>,</w:t>
      </w:r>
      <w:r w:rsidRPr="00622954">
        <w:rPr>
          <w:rFonts w:ascii="Arial" w:hAnsi="Arial" w:cs="Arial"/>
          <w:sz w:val="24"/>
          <w:szCs w:val="26"/>
        </w:rPr>
        <w:t xml:space="preserve"> например</w:t>
      </w:r>
      <w:r>
        <w:rPr>
          <w:rFonts w:ascii="Arial" w:hAnsi="Arial" w:cs="Arial"/>
          <w:sz w:val="24"/>
          <w:szCs w:val="26"/>
        </w:rPr>
        <w:t>,</w:t>
      </w:r>
      <w:r w:rsidRPr="00622954">
        <w:rPr>
          <w:rFonts w:ascii="Arial" w:hAnsi="Arial" w:cs="Arial"/>
          <w:sz w:val="24"/>
          <w:szCs w:val="26"/>
        </w:rPr>
        <w:t xml:space="preserve"> интересуют проекты с задействованием не менее 4000 своих граждан. Подобные требования и у Китайской стороны.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В тоже время в этих странах имеется серьезный запрос от мелкого и среднего бизнеса на самостоятельное ведение дел в нашей стране.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Однако плохое информационное обеспечение возможности ведения бизнеса в нашей стране, а также неоправданно жесткое, порой унижающее человеческое достоинство, миграционное законодательство и пр</w:t>
      </w:r>
      <w:r>
        <w:rPr>
          <w:rFonts w:ascii="Arial" w:hAnsi="Arial" w:cs="Arial"/>
          <w:sz w:val="24"/>
          <w:szCs w:val="26"/>
        </w:rPr>
        <w:t>а</w:t>
      </w:r>
      <w:r w:rsidRPr="00622954">
        <w:rPr>
          <w:rFonts w:ascii="Arial" w:hAnsi="Arial" w:cs="Arial"/>
          <w:sz w:val="24"/>
          <w:szCs w:val="26"/>
        </w:rPr>
        <w:t>воприм</w:t>
      </w:r>
      <w:r>
        <w:rPr>
          <w:rFonts w:ascii="Arial" w:hAnsi="Arial" w:cs="Arial"/>
          <w:sz w:val="24"/>
          <w:szCs w:val="26"/>
        </w:rPr>
        <w:t>е</w:t>
      </w:r>
      <w:r w:rsidRPr="00622954">
        <w:rPr>
          <w:rFonts w:ascii="Arial" w:hAnsi="Arial" w:cs="Arial"/>
          <w:sz w:val="24"/>
          <w:szCs w:val="26"/>
        </w:rPr>
        <w:t>нительная практика серьезно ухудшают инвестиционный климат в нашей стране.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Получение деловых виз для выходцев из этого региона весьма сложен и коррумпирован. На границы, да и на территории страны эти люди подвергаются не всегда обоснованным проверкам и обращаются с ними не всегда корректно.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Проблема привлечения инвестиций также остро стояла в 90-годах. С целью привлечения инвесторов, облегчения писка заинтересованных партнеров в Консульских загранучреждениях в то время, по крайней мере в развитых странах были введены специальные должности. В Консульском Департаменте МИД РФ</w:t>
      </w:r>
      <w:r w:rsidR="00666FC1">
        <w:rPr>
          <w:rFonts w:ascii="Arial" w:hAnsi="Arial" w:cs="Arial"/>
          <w:sz w:val="24"/>
          <w:szCs w:val="26"/>
        </w:rPr>
        <w:t xml:space="preserve"> существовал специальный отдел </w:t>
      </w:r>
      <w:r w:rsidRPr="00622954">
        <w:rPr>
          <w:rFonts w:ascii="Arial" w:hAnsi="Arial" w:cs="Arial"/>
          <w:sz w:val="24"/>
          <w:szCs w:val="26"/>
        </w:rPr>
        <w:t xml:space="preserve">по организации этой работы. Порядок получения деловых виз был упрощен и также осуществлялся ДКС.  </w:t>
      </w:r>
    </w:p>
    <w:p w:rsidR="00622954" w:rsidRPr="00622954" w:rsidRDefault="00622954" w:rsidP="00622954">
      <w:pPr>
        <w:jc w:val="both"/>
        <w:rPr>
          <w:rFonts w:ascii="Arial" w:hAnsi="Arial" w:cs="Arial"/>
          <w:sz w:val="24"/>
          <w:szCs w:val="26"/>
        </w:rPr>
      </w:pPr>
      <w:r w:rsidRPr="00622954">
        <w:rPr>
          <w:rFonts w:ascii="Arial" w:hAnsi="Arial" w:cs="Arial"/>
          <w:sz w:val="24"/>
          <w:szCs w:val="26"/>
        </w:rPr>
        <w:t>Видимо все же настало время кардинально поменять отношение к инвесторам, независимо от суммы проекты. Естественно имея разумные ограничения.</w:t>
      </w:r>
    </w:p>
    <w:p w:rsidR="00CD7BD9" w:rsidRDefault="00CD7BD9" w:rsidP="00722D50">
      <w:pPr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Спасибо за внимание!</w:t>
      </w:r>
    </w:p>
    <w:p w:rsidR="003F77ED" w:rsidRDefault="003F77ED" w:rsidP="00807B9B"/>
    <w:sectPr w:rsidR="003F77ED" w:rsidSect="00960EE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F0" w:rsidRDefault="009A4BF0" w:rsidP="00960EE3">
      <w:pPr>
        <w:spacing w:after="0" w:line="240" w:lineRule="auto"/>
      </w:pPr>
      <w:r>
        <w:separator/>
      </w:r>
    </w:p>
  </w:endnote>
  <w:endnote w:type="continuationSeparator" w:id="0">
    <w:p w:rsidR="009A4BF0" w:rsidRDefault="009A4BF0" w:rsidP="0096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917721"/>
      <w:docPartObj>
        <w:docPartGallery w:val="Page Numbers (Bottom of Page)"/>
        <w:docPartUnique/>
      </w:docPartObj>
    </w:sdtPr>
    <w:sdtEndPr/>
    <w:sdtContent>
      <w:p w:rsidR="00960EE3" w:rsidRDefault="00960EE3">
        <w:pPr>
          <w:pStyle w:val="a5"/>
          <w:jc w:val="center"/>
        </w:pPr>
        <w:r w:rsidRPr="00960EE3">
          <w:rPr>
            <w:rFonts w:ascii="Arial" w:hAnsi="Arial" w:cs="Arial"/>
            <w:sz w:val="20"/>
          </w:rPr>
          <w:fldChar w:fldCharType="begin"/>
        </w:r>
        <w:r w:rsidRPr="00960EE3">
          <w:rPr>
            <w:rFonts w:ascii="Arial" w:hAnsi="Arial" w:cs="Arial"/>
            <w:sz w:val="20"/>
          </w:rPr>
          <w:instrText>PAGE   \* MERGEFORMAT</w:instrText>
        </w:r>
        <w:r w:rsidRPr="00960EE3">
          <w:rPr>
            <w:rFonts w:ascii="Arial" w:hAnsi="Arial" w:cs="Arial"/>
            <w:sz w:val="20"/>
          </w:rPr>
          <w:fldChar w:fldCharType="separate"/>
        </w:r>
        <w:r w:rsidR="006A3BFD">
          <w:rPr>
            <w:rFonts w:ascii="Arial" w:hAnsi="Arial" w:cs="Arial"/>
            <w:noProof/>
            <w:sz w:val="20"/>
          </w:rPr>
          <w:t>6</w:t>
        </w:r>
        <w:r w:rsidRPr="00960EE3">
          <w:rPr>
            <w:rFonts w:ascii="Arial" w:hAnsi="Arial" w:cs="Arial"/>
            <w:sz w:val="20"/>
          </w:rPr>
          <w:fldChar w:fldCharType="end"/>
        </w:r>
      </w:p>
    </w:sdtContent>
  </w:sdt>
  <w:p w:rsidR="00960EE3" w:rsidRDefault="00960E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F0" w:rsidRDefault="009A4BF0" w:rsidP="00960EE3">
      <w:pPr>
        <w:spacing w:after="0" w:line="240" w:lineRule="auto"/>
      </w:pPr>
      <w:r>
        <w:separator/>
      </w:r>
    </w:p>
  </w:footnote>
  <w:footnote w:type="continuationSeparator" w:id="0">
    <w:p w:rsidR="009A4BF0" w:rsidRDefault="009A4BF0" w:rsidP="00960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40F8"/>
    <w:multiLevelType w:val="hybridMultilevel"/>
    <w:tmpl w:val="3A5C3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374DD"/>
    <w:multiLevelType w:val="hybridMultilevel"/>
    <w:tmpl w:val="2AE88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041FC"/>
    <w:multiLevelType w:val="hybridMultilevel"/>
    <w:tmpl w:val="CE0409EA"/>
    <w:lvl w:ilvl="0" w:tplc="F7503970">
      <w:numFmt w:val="bullet"/>
      <w:lvlText w:val="•"/>
      <w:lvlJc w:val="left"/>
      <w:pPr>
        <w:ind w:left="2835" w:hanging="213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3000EA7"/>
    <w:multiLevelType w:val="hybridMultilevel"/>
    <w:tmpl w:val="CC02FE5C"/>
    <w:lvl w:ilvl="0" w:tplc="7802816E">
      <w:numFmt w:val="bullet"/>
      <w:lvlText w:val="•"/>
      <w:lvlJc w:val="left"/>
      <w:pPr>
        <w:ind w:left="2835" w:hanging="213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4367637"/>
    <w:multiLevelType w:val="hybridMultilevel"/>
    <w:tmpl w:val="B8E25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23A2E"/>
    <w:multiLevelType w:val="hybridMultilevel"/>
    <w:tmpl w:val="A85C6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ABCAA18">
      <w:numFmt w:val="bullet"/>
      <w:lvlText w:val="•"/>
      <w:lvlJc w:val="left"/>
      <w:pPr>
        <w:ind w:left="3210" w:hanging="213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2"/>
    <w:rsid w:val="0002224D"/>
    <w:rsid w:val="000D2845"/>
    <w:rsid w:val="000F42BC"/>
    <w:rsid w:val="00183D33"/>
    <w:rsid w:val="001A5603"/>
    <w:rsid w:val="001A5AA0"/>
    <w:rsid w:val="001C2C9C"/>
    <w:rsid w:val="0037462F"/>
    <w:rsid w:val="0039627B"/>
    <w:rsid w:val="003D6891"/>
    <w:rsid w:val="003F77ED"/>
    <w:rsid w:val="00622954"/>
    <w:rsid w:val="00666FC1"/>
    <w:rsid w:val="006935E6"/>
    <w:rsid w:val="006A3BFD"/>
    <w:rsid w:val="006B7ABE"/>
    <w:rsid w:val="00722D50"/>
    <w:rsid w:val="00724E2D"/>
    <w:rsid w:val="00807B9B"/>
    <w:rsid w:val="00837627"/>
    <w:rsid w:val="008728CC"/>
    <w:rsid w:val="008A7FC2"/>
    <w:rsid w:val="00960EE3"/>
    <w:rsid w:val="00987DE4"/>
    <w:rsid w:val="009A4BF0"/>
    <w:rsid w:val="009D7F7A"/>
    <w:rsid w:val="00A42A46"/>
    <w:rsid w:val="00AC0260"/>
    <w:rsid w:val="00AF1796"/>
    <w:rsid w:val="00BA7594"/>
    <w:rsid w:val="00BE664D"/>
    <w:rsid w:val="00C27584"/>
    <w:rsid w:val="00C736A4"/>
    <w:rsid w:val="00CD7BD9"/>
    <w:rsid w:val="00D029BC"/>
    <w:rsid w:val="00D04CBD"/>
    <w:rsid w:val="00D451BE"/>
    <w:rsid w:val="00E1056E"/>
    <w:rsid w:val="00F8295D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9AB38-3FDE-47B2-99A1-6E22322C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EE3"/>
  </w:style>
  <w:style w:type="paragraph" w:styleId="a5">
    <w:name w:val="footer"/>
    <w:basedOn w:val="a"/>
    <w:link w:val="a6"/>
    <w:uiPriority w:val="99"/>
    <w:unhideWhenUsed/>
    <w:rsid w:val="0096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EE3"/>
  </w:style>
  <w:style w:type="character" w:styleId="a7">
    <w:name w:val="Hyperlink"/>
    <w:basedOn w:val="a0"/>
    <w:uiPriority w:val="99"/>
    <w:unhideWhenUsed/>
    <w:rsid w:val="00CD7BD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66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Кикнадзе</dc:creator>
  <cp:keywords/>
  <dc:description/>
  <cp:lastModifiedBy>Владимир Кикнадзе</cp:lastModifiedBy>
  <cp:revision>11</cp:revision>
  <dcterms:created xsi:type="dcterms:W3CDTF">2019-05-21T06:49:00Z</dcterms:created>
  <dcterms:modified xsi:type="dcterms:W3CDTF">2019-06-01T07:18:00Z</dcterms:modified>
</cp:coreProperties>
</file>